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97" w:rsidRDefault="004F3B17" w:rsidP="004F3B17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B35E1" w:rsidRPr="004F3B17">
        <w:rPr>
          <w:rFonts w:ascii="Times New Roman" w:hAnsi="Times New Roman"/>
          <w:b/>
          <w:sz w:val="28"/>
          <w:szCs w:val="28"/>
        </w:rPr>
        <w:t>Методическая мастерская»</w:t>
      </w:r>
    </w:p>
    <w:p w:rsidR="004F3B17" w:rsidRPr="004F3B17" w:rsidRDefault="004F3B17" w:rsidP="004F3B17">
      <w:pPr>
        <w:spacing w:after="0" w:line="360" w:lineRule="auto"/>
        <w:ind w:firstLine="851"/>
        <w:jc w:val="center"/>
        <w:rPr>
          <w:rStyle w:val="hgkelc0"/>
          <w:rFonts w:ascii="Times New Roman" w:hAnsi="Times New Roman"/>
          <w:b/>
          <w:sz w:val="28"/>
          <w:szCs w:val="28"/>
        </w:rPr>
      </w:pP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Мой опыт работы учителем ОБЗР, на сегодняшний день ОБЗР,  подтверждает, что в нынешней системе образования, пожалуй, нет такого сложного и до конца ещё не освоенного предмета, каким является курс ОБЗР. Жизнь доказывает, что в </w:t>
      </w:r>
      <w:r w:rsidRPr="004F3B17">
        <w:rPr>
          <w:rFonts w:ascii="Times New Roman" w:hAnsi="Times New Roman"/>
          <w:sz w:val="28"/>
          <w:szCs w:val="28"/>
        </w:rPr>
        <w:t>дальнейшем, после окончания школы, знание некоторых предметов может и не пригодиться, а вот знания, полученные на уроках ОБЗР, применяет на практике каждый. Конечный результат изучения моего предмета не сводится к получению высокого балла на ЕГЭ. Моя задач</w:t>
      </w:r>
      <w:r w:rsidRPr="004F3B17">
        <w:rPr>
          <w:rFonts w:ascii="Times New Roman" w:hAnsi="Times New Roman"/>
          <w:sz w:val="28"/>
          <w:szCs w:val="28"/>
        </w:rPr>
        <w:t>а – выпустить ребенка в жизнь с определенным багажом знаний: как вести себя в той или иной чрезвычайной ситуации, как выжить самому и помочь другим. Ведь любой человек в какой-то момент может оказаться в таком положении, и тогда от грамотных действий может</w:t>
      </w:r>
      <w:r w:rsidRPr="004F3B17">
        <w:rPr>
          <w:rFonts w:ascii="Times New Roman" w:hAnsi="Times New Roman"/>
          <w:sz w:val="28"/>
          <w:szCs w:val="28"/>
        </w:rPr>
        <w:t xml:space="preserve"> зависеть не только собственное благополучие, но жизнь и здоровье близких людей. Таким образом, повышение практической направленности образования – одно из направлений моей деятельности.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На данном этапе работы считаю необходимым акцентировать внимание на а</w:t>
      </w:r>
      <w:r w:rsidRPr="004F3B17">
        <w:rPr>
          <w:rFonts w:ascii="Times New Roman" w:hAnsi="Times New Roman"/>
          <w:sz w:val="28"/>
          <w:szCs w:val="28"/>
        </w:rPr>
        <w:t xml:space="preserve">ктивизацию познавательной деятельности учащихся на уроках ОБЗР. «Чем легче учителю учить, тем труднее ученикам учиться. Чем труднее учителю, тем легче ученику. Чем больше будет учитель сам учиться, обдумывать каждый урок и соизмерять с силами ученика, чем </w:t>
      </w:r>
      <w:r w:rsidRPr="004F3B17">
        <w:rPr>
          <w:rFonts w:ascii="Times New Roman" w:hAnsi="Times New Roman"/>
          <w:sz w:val="28"/>
          <w:szCs w:val="28"/>
        </w:rPr>
        <w:t>больше будет следить за ходом мысли ученика, чем больше вызывать на вопросы и ответы, тем легче будет учиться ученик», - утверждал Л.Н.Толстой. Трудно не согласиться с мнением классика: в современной школе качество преподавания курса ОБЗР зависит не только</w:t>
      </w:r>
      <w:r w:rsidRPr="004F3B17">
        <w:rPr>
          <w:rFonts w:ascii="Times New Roman" w:hAnsi="Times New Roman"/>
          <w:sz w:val="28"/>
          <w:szCs w:val="28"/>
        </w:rPr>
        <w:t xml:space="preserve"> от профессиональной подготовки учителя, но и умения организовать внеурочную деятельность учащихся, умения налаживать социальное партнерство. 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В последние годы актуальность проблемы безопасной жизнедеятельности человека становится все более очевидной. За м</w:t>
      </w:r>
      <w:r w:rsidRPr="004F3B17">
        <w:rPr>
          <w:rFonts w:ascii="Times New Roman" w:hAnsi="Times New Roman"/>
          <w:sz w:val="28"/>
          <w:szCs w:val="28"/>
        </w:rPr>
        <w:t xml:space="preserve">ноговековую историю сообщество людей накопило немалый опыт в этой </w:t>
      </w:r>
      <w:r w:rsidRPr="004F3B17">
        <w:rPr>
          <w:rFonts w:ascii="Times New Roman" w:hAnsi="Times New Roman"/>
          <w:sz w:val="28"/>
          <w:szCs w:val="28"/>
        </w:rPr>
        <w:lastRenderedPageBreak/>
        <w:t>области, но управлять природными явлениями, противостоять стихиям в полной мере оно пока не может. Налицо парадокс: в течение многих лет человек создавал и совершенствовал технические средст</w:t>
      </w:r>
      <w:r w:rsidRPr="004F3B17">
        <w:rPr>
          <w:rFonts w:ascii="Times New Roman" w:hAnsi="Times New Roman"/>
          <w:sz w:val="28"/>
          <w:szCs w:val="28"/>
        </w:rPr>
        <w:t>ва с целью обеспечить безопасность и комфортность своего существования, а в результате оказался перед лицом угроз, связанных с производством и использованием техники. Очевидно, что в таких условиях необходима тщательная подготовка всего населения к жизни в</w:t>
      </w:r>
      <w:r w:rsidRPr="004F3B17">
        <w:rPr>
          <w:rFonts w:ascii="Times New Roman" w:hAnsi="Times New Roman"/>
          <w:sz w:val="28"/>
          <w:szCs w:val="28"/>
        </w:rPr>
        <w:t xml:space="preserve"> ситуациях, при которых как в природном окружении, так и в быту возможно возникновение опасности. Действительно, ХХI век - это время природных и техногенных катастроф: взрывы атомных электростанций, смерчи, наводнения, пожары, землетрясения</w:t>
      </w:r>
      <w:proofErr w:type="gramStart"/>
      <w:r w:rsidRPr="004F3B17">
        <w:rPr>
          <w:rFonts w:ascii="Times New Roman" w:hAnsi="Times New Roman"/>
          <w:sz w:val="28"/>
          <w:szCs w:val="28"/>
        </w:rPr>
        <w:t>…З</w:t>
      </w:r>
      <w:proofErr w:type="gramEnd"/>
      <w:r w:rsidRPr="004F3B17">
        <w:rPr>
          <w:rFonts w:ascii="Times New Roman" w:hAnsi="Times New Roman"/>
          <w:sz w:val="28"/>
          <w:szCs w:val="28"/>
        </w:rPr>
        <w:t>ачастую, анали</w:t>
      </w:r>
      <w:r w:rsidRPr="004F3B17">
        <w:rPr>
          <w:rFonts w:ascii="Times New Roman" w:hAnsi="Times New Roman"/>
          <w:sz w:val="28"/>
          <w:szCs w:val="28"/>
        </w:rPr>
        <w:t>зируя произошедшее, люди осознают, что им не хватило знаний и навыков, чтобы последствия той или иной катастрофы не были так печальны. Именно поэтому возрастает роль и ответственность системы образования за подготовку обучающихся по вопросам, относящимся к</w:t>
      </w:r>
      <w:r w:rsidRPr="004F3B17">
        <w:rPr>
          <w:rFonts w:ascii="Times New Roman" w:hAnsi="Times New Roman"/>
          <w:sz w:val="28"/>
          <w:szCs w:val="28"/>
        </w:rPr>
        <w:t xml:space="preserve"> области безопасности жизнедеятельности.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Исходя из современных требований, основными целями курса «Основы безопасности защиты Родины» являются:</w:t>
      </w:r>
    </w:p>
    <w:p w:rsidR="00A30A97" w:rsidRPr="004F3B17" w:rsidRDefault="006B35E1" w:rsidP="004F3B17">
      <w:pPr>
        <w:numPr>
          <w:ilvl w:val="0"/>
          <w:numId w:val="1"/>
        </w:numPr>
        <w:tabs>
          <w:tab w:val="clear" w:pos="720"/>
          <w:tab w:val="left" w:pos="-28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формирование и развитие у учащихся высоких морально-психологических качеств,</w:t>
      </w:r>
    </w:p>
    <w:p w:rsidR="00A30A97" w:rsidRPr="004F3B17" w:rsidRDefault="006B35E1" w:rsidP="004F3B17">
      <w:pPr>
        <w:numPr>
          <w:ilvl w:val="0"/>
          <w:numId w:val="1"/>
        </w:numPr>
        <w:tabs>
          <w:tab w:val="clear" w:pos="720"/>
          <w:tab w:val="left" w:pos="-28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обеспечение психологической устойчи</w:t>
      </w:r>
      <w:r w:rsidRPr="004F3B17">
        <w:rPr>
          <w:rFonts w:ascii="Times New Roman" w:hAnsi="Times New Roman"/>
          <w:sz w:val="28"/>
          <w:szCs w:val="28"/>
        </w:rPr>
        <w:t>вости к опасностям и чрезвычайным ситуациям,</w:t>
      </w:r>
    </w:p>
    <w:p w:rsidR="00A30A97" w:rsidRPr="004F3B17" w:rsidRDefault="006B35E1" w:rsidP="004F3B17">
      <w:pPr>
        <w:numPr>
          <w:ilvl w:val="0"/>
          <w:numId w:val="1"/>
        </w:numPr>
        <w:tabs>
          <w:tab w:val="clear" w:pos="720"/>
          <w:tab w:val="left" w:pos="-28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воспитание бережного отношения к окружающей среде и своему здоровью, любви к своей Родине, готовности к ее защите.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Не менее важно воспитание у школьников уверенности в эффективности мероприятий, проводимых в инт</w:t>
      </w:r>
      <w:r w:rsidRPr="004F3B17">
        <w:rPr>
          <w:rFonts w:ascii="Times New Roman" w:hAnsi="Times New Roman"/>
          <w:sz w:val="28"/>
          <w:szCs w:val="28"/>
        </w:rPr>
        <w:t>ересах предупреждения чрезвычайных ситуаций, успешной ликвидации последствий стихийных бедствий, аварий и катастроф, а также убежденности в необходимости принимать в них посильное участие. Поэтому одной из главных задач общеобразовательной школы является п</w:t>
      </w:r>
      <w:r w:rsidRPr="004F3B17">
        <w:rPr>
          <w:rFonts w:ascii="Times New Roman" w:hAnsi="Times New Roman"/>
          <w:sz w:val="28"/>
          <w:szCs w:val="28"/>
        </w:rPr>
        <w:t xml:space="preserve">ередача учащимся специальных знаний, формирования у них умений и навыков, необходимых для </w:t>
      </w:r>
      <w:r w:rsidRPr="004F3B17">
        <w:rPr>
          <w:rFonts w:ascii="Times New Roman" w:hAnsi="Times New Roman"/>
          <w:sz w:val="28"/>
          <w:szCs w:val="28"/>
        </w:rPr>
        <w:lastRenderedPageBreak/>
        <w:t>безопасной жизнедеятельности. Такое обучение осуществляется в рамках курса «Основы безопасности защиты Родины» (ОБЗР).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Одной из главных задач курса является воспитани</w:t>
      </w:r>
      <w:r w:rsidRPr="004F3B17">
        <w:rPr>
          <w:rFonts w:ascii="Times New Roman" w:hAnsi="Times New Roman"/>
          <w:sz w:val="28"/>
          <w:szCs w:val="28"/>
        </w:rPr>
        <w:t>е «личности безопасного типа», хорошо знакомой с различными видами экстремальных и чрезвычайных ситуаций. Изучение курса позволяет учащимся получить систематизированное представление об опасностях, о прогнозировании и поведении в чрезвычайных и опасных сит</w:t>
      </w:r>
      <w:r w:rsidRPr="004F3B17">
        <w:rPr>
          <w:rFonts w:ascii="Times New Roman" w:hAnsi="Times New Roman"/>
          <w:sz w:val="28"/>
          <w:szCs w:val="28"/>
        </w:rPr>
        <w:t>уациях, оценить влияние последствий этих ситуаций на жизнь и здоровье людей и выработать алгоритмы безопасного поведения с учетом своих возможностей.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Проводя занятия по ОБЗР, я постоянно задумываюсь над тем, что ожидает наших учащихся. Ведь будущее потребу</w:t>
      </w:r>
      <w:r w:rsidRPr="004F3B17">
        <w:rPr>
          <w:rFonts w:ascii="Times New Roman" w:hAnsi="Times New Roman"/>
          <w:sz w:val="28"/>
          <w:szCs w:val="28"/>
        </w:rPr>
        <w:t>ет от них огромного запаса знаний и умений. В наши дни умение учащихся добывать знания самостоятельно и совершенствовать их, умение работать с информацией в различных областях, приобретая, если это необходимо, новые навыки, гораздо важнее прочности приобре</w:t>
      </w:r>
      <w:r w:rsidRPr="004F3B17">
        <w:rPr>
          <w:rFonts w:ascii="Times New Roman" w:hAnsi="Times New Roman"/>
          <w:sz w:val="28"/>
          <w:szCs w:val="28"/>
        </w:rPr>
        <w:t>таемых знаний, потому что именно добыванием и совершенствованием знаний им придётся заниматься всю сознательную жизнь. Такая постановка вопроса очень актуальна для нашей страны, нашего общества, так как сама жизнь ставит задачу так называемого «обучения че</w:t>
      </w:r>
      <w:r w:rsidRPr="004F3B17">
        <w:rPr>
          <w:rFonts w:ascii="Times New Roman" w:hAnsi="Times New Roman"/>
          <w:sz w:val="28"/>
          <w:szCs w:val="28"/>
        </w:rPr>
        <w:t>рез всю жизнь»</w:t>
      </w:r>
      <w:proofErr w:type="gramStart"/>
      <w:r w:rsidRPr="004F3B17">
        <w:rPr>
          <w:rFonts w:ascii="Times New Roman" w:hAnsi="Times New Roman"/>
          <w:sz w:val="28"/>
          <w:szCs w:val="28"/>
        </w:rPr>
        <w:t>.П</w:t>
      </w:r>
      <w:proofErr w:type="gramEnd"/>
      <w:r w:rsidRPr="004F3B17">
        <w:rPr>
          <w:rFonts w:ascii="Times New Roman" w:hAnsi="Times New Roman"/>
          <w:sz w:val="28"/>
          <w:szCs w:val="28"/>
        </w:rPr>
        <w:t>оэтому в своей педагогической деятельности большое внимание уделяю общим проблемам: повышению качества знаний, активности, интереса учащихся к предмету и творческой самостоятельности</w:t>
      </w:r>
      <w:r w:rsidR="004F3B17">
        <w:rPr>
          <w:rFonts w:ascii="Times New Roman" w:hAnsi="Times New Roman"/>
          <w:sz w:val="28"/>
          <w:szCs w:val="28"/>
        </w:rPr>
        <w:t xml:space="preserve"> </w:t>
      </w:r>
      <w:r w:rsidRPr="004F3B17">
        <w:rPr>
          <w:rFonts w:ascii="Times New Roman" w:hAnsi="Times New Roman"/>
          <w:sz w:val="28"/>
          <w:szCs w:val="28"/>
        </w:rPr>
        <w:t>на занятиях по ОБЗР. На протяжении многих лет эти проблемы</w:t>
      </w:r>
      <w:r w:rsidRPr="004F3B17">
        <w:rPr>
          <w:rFonts w:ascii="Times New Roman" w:hAnsi="Times New Roman"/>
          <w:sz w:val="28"/>
          <w:szCs w:val="28"/>
        </w:rPr>
        <w:t xml:space="preserve"> требовали рассмотрения, изучения и творческого поиска путей их положительного разрешения.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Чтобы развить у школьников способность работать с информацией, научить их самостоятельно мыслить, уметь работать в команде, необходимо использовать различные педагог</w:t>
      </w:r>
      <w:r w:rsidRPr="004F3B17">
        <w:rPr>
          <w:rFonts w:ascii="Times New Roman" w:hAnsi="Times New Roman"/>
          <w:sz w:val="28"/>
          <w:szCs w:val="28"/>
        </w:rPr>
        <w:t xml:space="preserve">ические технологии. В своей педагогической деятельности я опираюсь на основные направления государственной политики России в области образования в соответствии с федеральным законом РФ «Об Образовании», с государственными стандартами изучения </w:t>
      </w:r>
      <w:r w:rsidRPr="004F3B17">
        <w:rPr>
          <w:rFonts w:ascii="Times New Roman" w:hAnsi="Times New Roman"/>
          <w:sz w:val="28"/>
          <w:szCs w:val="28"/>
        </w:rPr>
        <w:lastRenderedPageBreak/>
        <w:t>основ безопас</w:t>
      </w:r>
      <w:r w:rsidRPr="004F3B17">
        <w:rPr>
          <w:rFonts w:ascii="Times New Roman" w:hAnsi="Times New Roman"/>
          <w:sz w:val="28"/>
          <w:szCs w:val="28"/>
        </w:rPr>
        <w:t>ности и защиты Родины, с нормативными документами отдела образования кузнецкого района, с уставом школы.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Объектом исследования является процесс обучения, а предметом - формы его организации.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Для себя я определила цель:</w:t>
      </w:r>
      <w:r w:rsidR="004F3B17">
        <w:rPr>
          <w:rFonts w:ascii="Times New Roman" w:hAnsi="Times New Roman"/>
          <w:sz w:val="28"/>
          <w:szCs w:val="28"/>
        </w:rPr>
        <w:t xml:space="preserve"> </w:t>
      </w:r>
      <w:r w:rsidRPr="004F3B17">
        <w:rPr>
          <w:rFonts w:ascii="Times New Roman" w:hAnsi="Times New Roman"/>
          <w:sz w:val="28"/>
          <w:szCs w:val="28"/>
        </w:rPr>
        <w:t>изучить особенности использования техн</w:t>
      </w:r>
      <w:r w:rsidRPr="004F3B17">
        <w:rPr>
          <w:rFonts w:ascii="Times New Roman" w:hAnsi="Times New Roman"/>
          <w:sz w:val="28"/>
          <w:szCs w:val="28"/>
        </w:rPr>
        <w:t>ологий, способствующих активизации деятельности учащихся в процессе обучения ОБЗР. Предполагаю, что, если в своей деятельности учитель применяет технологии, способствующие активизации деятельности учащихся, то процесс обучения должен стать более результати</w:t>
      </w:r>
      <w:r w:rsidRPr="004F3B17">
        <w:rPr>
          <w:rFonts w:ascii="Times New Roman" w:hAnsi="Times New Roman"/>
          <w:sz w:val="28"/>
          <w:szCs w:val="28"/>
        </w:rPr>
        <w:t>вным, а значит, повысится заинтересованность и качество знаний учащихся.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Задачи, которые я ставлю перед собой: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-изучить и проанализировать литературу по педагогическим технологиям;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- рассмотреть технологии, способствующие активизации учебной деятельности у</w:t>
      </w:r>
      <w:r w:rsidRPr="004F3B17">
        <w:rPr>
          <w:rFonts w:ascii="Times New Roman" w:hAnsi="Times New Roman"/>
          <w:sz w:val="28"/>
          <w:szCs w:val="28"/>
        </w:rPr>
        <w:t>чащихся на уроке;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- дать оценку эффективности применения данных технологий в процессе обучения.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Оптимальной технологией для реализации поставленных задач является, на мой взгляд, технология социального проектирования, в основу которой положена идея о напра</w:t>
      </w:r>
      <w:r w:rsidRPr="004F3B17">
        <w:rPr>
          <w:rFonts w:ascii="Times New Roman" w:hAnsi="Times New Roman"/>
          <w:sz w:val="28"/>
          <w:szCs w:val="28"/>
        </w:rPr>
        <w:t>вленности учебно-познавательной деятельности учащихся на результат, который получается при решении той или иной практически или теоретически значимой проблемы</w:t>
      </w:r>
      <w:r w:rsidR="004F3B17">
        <w:rPr>
          <w:rFonts w:ascii="Times New Roman" w:hAnsi="Times New Roman"/>
          <w:sz w:val="28"/>
          <w:szCs w:val="28"/>
        </w:rPr>
        <w:t xml:space="preserve"> </w:t>
      </w:r>
      <w:r w:rsidR="004F3B17" w:rsidRPr="004F3B17">
        <w:rPr>
          <w:rFonts w:ascii="Times New Roman" w:hAnsi="Times New Roman"/>
          <w:sz w:val="28"/>
          <w:szCs w:val="28"/>
        </w:rPr>
        <w:t xml:space="preserve">и системно </w:t>
      </w:r>
      <w:r w:rsidR="004F3B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F3B17" w:rsidRPr="004F3B1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4F3B17" w:rsidRPr="004F3B17">
        <w:rPr>
          <w:rFonts w:ascii="Times New Roman" w:hAnsi="Times New Roman"/>
          <w:sz w:val="28"/>
          <w:szCs w:val="28"/>
        </w:rPr>
        <w:t xml:space="preserve"> подход</w:t>
      </w:r>
      <w:r w:rsidRPr="004F3B17">
        <w:rPr>
          <w:rFonts w:ascii="Times New Roman" w:hAnsi="Times New Roman"/>
          <w:sz w:val="28"/>
          <w:szCs w:val="28"/>
        </w:rPr>
        <w:t>.</w:t>
      </w:r>
      <w:r w:rsidR="004F3B17">
        <w:rPr>
          <w:rFonts w:ascii="Times New Roman" w:hAnsi="Times New Roman"/>
          <w:sz w:val="28"/>
          <w:szCs w:val="28"/>
        </w:rPr>
        <w:t xml:space="preserve"> </w:t>
      </w:r>
      <w:r w:rsidRPr="004F3B17">
        <w:rPr>
          <w:rFonts w:ascii="Times New Roman" w:hAnsi="Times New Roman"/>
          <w:sz w:val="28"/>
          <w:szCs w:val="28"/>
        </w:rPr>
        <w:t>Именно поэтому в своей практике стараюсь сделать оптимальный вы</w:t>
      </w:r>
      <w:r w:rsidRPr="004F3B17">
        <w:rPr>
          <w:rFonts w:ascii="Times New Roman" w:hAnsi="Times New Roman"/>
          <w:sz w:val="28"/>
          <w:szCs w:val="28"/>
        </w:rPr>
        <w:t>бор форм, методов и средств обучения в зависимости от содержания материала, подготовленности и интересов учащихся, оптимально сочетаю традиционные и инновационные образовательные технологии. Считаю, что внедрение инновационных технологий, оказывающих эффек</w:t>
      </w:r>
      <w:r w:rsidRPr="004F3B17">
        <w:rPr>
          <w:rFonts w:ascii="Times New Roman" w:hAnsi="Times New Roman"/>
          <w:sz w:val="28"/>
          <w:szCs w:val="28"/>
        </w:rPr>
        <w:t>тивное влияние на воспитание, развитие, социальную адаптацию, защиту прав и законных интересов учащихся школы, является важным в педагогической деятельности современного учителя.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lastRenderedPageBreak/>
        <w:t xml:space="preserve">В своей работе я применяю элементы следующих образовательных технологий: 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1. </w:t>
      </w:r>
      <w:r w:rsidRPr="004F3B17">
        <w:rPr>
          <w:rFonts w:ascii="Times New Roman" w:hAnsi="Times New Roman"/>
          <w:sz w:val="28"/>
          <w:szCs w:val="28"/>
        </w:rPr>
        <w:t>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</w:t>
      </w:r>
      <w:r w:rsidRPr="004F3B17">
        <w:rPr>
          <w:rFonts w:ascii="Times New Roman" w:hAnsi="Times New Roman"/>
          <w:sz w:val="28"/>
          <w:szCs w:val="28"/>
        </w:rPr>
        <w:t>мету, развивают логическое мышление и понимание того, что предмет ОБЗР один из важных предметов, обучающий детей правильно ориентироваться в современной жизни.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2. Учитывая актуальность технологии проектного обучения, часто обращаюсь к ней в своей педагогич</w:t>
      </w:r>
      <w:r w:rsidRPr="004F3B17">
        <w:rPr>
          <w:rFonts w:ascii="Times New Roman" w:hAnsi="Times New Roman"/>
          <w:sz w:val="28"/>
          <w:szCs w:val="28"/>
        </w:rPr>
        <w:t>еской деятельности. Именно проектная технология помогает активизации познавательной деятельности учащихся и развитию их творческих способностей. Под методом проектов я понимаю комплекс поисковых, исследовательских, расчетных, графических и других видов раб</w:t>
      </w:r>
      <w:r w:rsidRPr="004F3B17">
        <w:rPr>
          <w:rFonts w:ascii="Times New Roman" w:hAnsi="Times New Roman"/>
          <w:sz w:val="28"/>
          <w:szCs w:val="28"/>
        </w:rPr>
        <w:t>от, выполняемых ребятами самостоятельно и под моим руководством с целью практического или теоретического решения значимой проблемы. «Я знаю, для чего мне надо все, что я познаю. Я знаю, где и как я могу это применить», – вот основной тезис практикуемого мн</w:t>
      </w:r>
      <w:r w:rsidRPr="004F3B17">
        <w:rPr>
          <w:rFonts w:ascii="Times New Roman" w:hAnsi="Times New Roman"/>
          <w:sz w:val="28"/>
          <w:szCs w:val="28"/>
        </w:rPr>
        <w:t>ою метода проектов.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F3B1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технологии являются непременной составляющей всех моих уроков. При этом, рассматривая здоровье в различных аспектах (физическом, эмоциональном, социальном, личностном, духовном, интеллектуальном), стремлюсь создат</w:t>
      </w:r>
      <w:r w:rsidRPr="004F3B17">
        <w:rPr>
          <w:rFonts w:ascii="Times New Roman" w:hAnsi="Times New Roman"/>
          <w:sz w:val="28"/>
          <w:szCs w:val="28"/>
        </w:rPr>
        <w:t>ь на своих уроках комфортные условия, благоприятный психологический и эмоциональный климат, использую учебный материал для популяризации здорового образа жизни.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4. Немаловажную роль, на мой взгляд, в получении учащимися глубоких и прочных знаний и выработк</w:t>
      </w:r>
      <w:r w:rsidRPr="004F3B17">
        <w:rPr>
          <w:rFonts w:ascii="Times New Roman" w:hAnsi="Times New Roman"/>
          <w:sz w:val="28"/>
          <w:szCs w:val="28"/>
        </w:rPr>
        <w:t xml:space="preserve">е навыков адекватного поведения при попадании в опасные ситуации играет ситуационное обучение. Данный метод призван воспитывать у каждого обучаемого потребности предвидеть </w:t>
      </w:r>
      <w:r w:rsidRPr="004F3B17">
        <w:rPr>
          <w:rFonts w:ascii="Times New Roman" w:hAnsi="Times New Roman"/>
          <w:sz w:val="28"/>
          <w:szCs w:val="28"/>
        </w:rPr>
        <w:lastRenderedPageBreak/>
        <w:t>возможные опасные жизненные ситуации, научить правильно, анализировать сложившуюся с</w:t>
      </w:r>
      <w:r w:rsidRPr="004F3B17">
        <w:rPr>
          <w:rFonts w:ascii="Times New Roman" w:hAnsi="Times New Roman"/>
          <w:sz w:val="28"/>
          <w:szCs w:val="28"/>
        </w:rPr>
        <w:t xml:space="preserve">итуацию и при этом грамотно действовать для сохранения жизни и здоровья. Положительным моментом данного метода является и то, что, решая проблемы, поставленные в ситуационных заданиях, </w:t>
      </w:r>
      <w:proofErr w:type="gramStart"/>
      <w:r w:rsidRPr="004F3B1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F3B17">
        <w:rPr>
          <w:rFonts w:ascii="Times New Roman" w:hAnsi="Times New Roman"/>
          <w:sz w:val="28"/>
          <w:szCs w:val="28"/>
        </w:rPr>
        <w:t xml:space="preserve"> становится как бы непосредственным участником ситуации. У н</w:t>
      </w:r>
      <w:r w:rsidRPr="004F3B17">
        <w:rPr>
          <w:rFonts w:ascii="Times New Roman" w:hAnsi="Times New Roman"/>
          <w:sz w:val="28"/>
          <w:szCs w:val="28"/>
        </w:rPr>
        <w:t xml:space="preserve">его подсознательно возникает мысль «Это может случиться со мной!». Таким образом, у ребят </w:t>
      </w:r>
      <w:proofErr w:type="gramStart"/>
      <w:r w:rsidRPr="004F3B17">
        <w:rPr>
          <w:rFonts w:ascii="Times New Roman" w:hAnsi="Times New Roman"/>
          <w:sz w:val="28"/>
          <w:szCs w:val="28"/>
        </w:rPr>
        <w:t>появляется</w:t>
      </w:r>
      <w:proofErr w:type="gramEnd"/>
      <w:r w:rsidRPr="004F3B17">
        <w:rPr>
          <w:rFonts w:ascii="Times New Roman" w:hAnsi="Times New Roman"/>
          <w:sz w:val="28"/>
          <w:szCs w:val="28"/>
        </w:rPr>
        <w:t xml:space="preserve"> в том числе и положительные мотивы к изучению курса ОБЗР.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При составлении ситуационных заданий я придерживаюсь следующих принципов: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- моделирование ситуаци</w:t>
      </w:r>
      <w:r w:rsidRPr="004F3B17">
        <w:rPr>
          <w:rFonts w:ascii="Times New Roman" w:hAnsi="Times New Roman"/>
          <w:sz w:val="28"/>
          <w:szCs w:val="28"/>
        </w:rPr>
        <w:t>й, ведущих к частичной неудаче и требующих в дальнейшем повышения активности;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- постановка задачи и создание ситуаций, требующих немедленного перехода к смелым, самостоятельным и организованным действиям;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- создание ситуации с элементами риска и опасности.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В старших классах новый материал излагаю в виде лекций, в форме групповой работы, когда перед каждой группой ставятся определенные задачи, в ходе решения которых не только находятся правильные ответы, но и формируется коммуникативная культура. Итоговую пр</w:t>
      </w:r>
      <w:r w:rsidRPr="004F3B17">
        <w:rPr>
          <w:rFonts w:ascii="Times New Roman" w:hAnsi="Times New Roman"/>
          <w:sz w:val="28"/>
          <w:szCs w:val="28"/>
        </w:rPr>
        <w:t>оверку знаний осуществляю в традиционных формах и с помощью тестирования.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Независимо от возраста </w:t>
      </w:r>
      <w:proofErr w:type="gramStart"/>
      <w:r w:rsidRPr="004F3B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3B17">
        <w:rPr>
          <w:rFonts w:ascii="Times New Roman" w:hAnsi="Times New Roman"/>
          <w:sz w:val="28"/>
          <w:szCs w:val="28"/>
        </w:rPr>
        <w:t xml:space="preserve"> разрабатываю уроки с опорой на </w:t>
      </w:r>
      <w:proofErr w:type="spellStart"/>
      <w:r w:rsidRPr="004F3B17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и интерактивные средства обучения, позволяющие в действии показать или смоделировать ту или иную ситу</w:t>
      </w:r>
      <w:r w:rsidRPr="004F3B17">
        <w:rPr>
          <w:rFonts w:ascii="Times New Roman" w:hAnsi="Times New Roman"/>
          <w:sz w:val="28"/>
          <w:szCs w:val="28"/>
        </w:rPr>
        <w:t>ацию, найти из неё выход. Ситуационные задачи и алгоритмы оформляю в виде презентаций.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В системе использую материалы Интернет-ресурсов, что позволяет не только активизировать деятельность учащихся на каждом этапе урока и повысить качество обучения, но и по</w:t>
      </w:r>
      <w:r w:rsidRPr="004F3B17">
        <w:rPr>
          <w:rFonts w:ascii="Times New Roman" w:hAnsi="Times New Roman"/>
          <w:sz w:val="28"/>
          <w:szCs w:val="28"/>
        </w:rPr>
        <w:t>зволяет участникам профессиональных сетевых сообще</w:t>
      </w:r>
      <w:proofErr w:type="gramStart"/>
      <w:r w:rsidRPr="004F3B17">
        <w:rPr>
          <w:rFonts w:ascii="Times New Roman" w:hAnsi="Times New Roman"/>
          <w:sz w:val="28"/>
          <w:szCs w:val="28"/>
        </w:rPr>
        <w:t>ств пр</w:t>
      </w:r>
      <w:proofErr w:type="gramEnd"/>
      <w:r w:rsidRPr="004F3B17">
        <w:rPr>
          <w:rFonts w:ascii="Times New Roman" w:hAnsi="Times New Roman"/>
          <w:sz w:val="28"/>
          <w:szCs w:val="28"/>
        </w:rPr>
        <w:t xml:space="preserve">актически ежедневно получать новые знания в области своей специальности, повышая тем самым уровень своей профессиональной </w:t>
      </w:r>
      <w:r w:rsidRPr="004F3B17">
        <w:rPr>
          <w:rFonts w:ascii="Times New Roman" w:hAnsi="Times New Roman"/>
          <w:sz w:val="28"/>
          <w:szCs w:val="28"/>
        </w:rPr>
        <w:lastRenderedPageBreak/>
        <w:t>компетентности. Тем самым личным примером показываю ученикам, что, обучая друг</w:t>
      </w:r>
      <w:r w:rsidRPr="004F3B17">
        <w:rPr>
          <w:rFonts w:ascii="Times New Roman" w:hAnsi="Times New Roman"/>
          <w:sz w:val="28"/>
          <w:szCs w:val="28"/>
        </w:rPr>
        <w:t>их, учишься сам.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При планировании своей педагогической деятельности я стараюсь придерживаться следующих принципов:</w:t>
      </w:r>
    </w:p>
    <w:p w:rsidR="00A30A97" w:rsidRPr="004F3B17" w:rsidRDefault="006B35E1" w:rsidP="004F3B17">
      <w:pPr>
        <w:numPr>
          <w:ilvl w:val="0"/>
          <w:numId w:val="2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4F3B1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условий обучения (отсутствие стресса, адекватность требований, адекватность методик обучения и воспитания);</w:t>
      </w:r>
    </w:p>
    <w:p w:rsidR="00A30A97" w:rsidRPr="004F3B17" w:rsidRDefault="006B35E1" w:rsidP="004F3B17">
      <w:pPr>
        <w:numPr>
          <w:ilvl w:val="0"/>
          <w:numId w:val="2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раци</w:t>
      </w:r>
      <w:r w:rsidRPr="004F3B17">
        <w:rPr>
          <w:rFonts w:ascii="Times New Roman" w:hAnsi="Times New Roman"/>
          <w:sz w:val="28"/>
          <w:szCs w:val="28"/>
        </w:rPr>
        <w:t>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A30A97" w:rsidRPr="004F3B17" w:rsidRDefault="006B35E1" w:rsidP="004F3B17">
      <w:pPr>
        <w:numPr>
          <w:ilvl w:val="0"/>
          <w:numId w:val="2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соответствие учебной нагрузки возрастным возможностям ученика;</w:t>
      </w:r>
    </w:p>
    <w:p w:rsidR="00A30A97" w:rsidRPr="004F3B17" w:rsidRDefault="006B35E1" w:rsidP="004F3B17">
      <w:pPr>
        <w:numPr>
          <w:ilvl w:val="0"/>
          <w:numId w:val="2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необходимый, достаточный и рационально организованн</w:t>
      </w:r>
      <w:r w:rsidRPr="004F3B17">
        <w:rPr>
          <w:rFonts w:ascii="Times New Roman" w:hAnsi="Times New Roman"/>
          <w:sz w:val="28"/>
          <w:szCs w:val="28"/>
        </w:rPr>
        <w:t>ый двигательный режим;</w:t>
      </w:r>
    </w:p>
    <w:p w:rsidR="00A30A97" w:rsidRPr="004F3B17" w:rsidRDefault="006B35E1" w:rsidP="004F3B17">
      <w:pPr>
        <w:numPr>
          <w:ilvl w:val="0"/>
          <w:numId w:val="2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принцип возрастания роли внеурочной деятельности.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Именно поэтому стремлюсь максимально развить потенциальные возможности своих учеников, привить им устойчивый интерес к предмету «ОБЖ». Систематически занимаюсь совершенствованием свое</w:t>
      </w:r>
      <w:r w:rsidR="004F3B17">
        <w:rPr>
          <w:rFonts w:ascii="Times New Roman" w:hAnsi="Times New Roman"/>
          <w:sz w:val="28"/>
          <w:szCs w:val="28"/>
        </w:rPr>
        <w:t>го профессионального уровня. В</w:t>
      </w:r>
      <w:r w:rsidRPr="004F3B17">
        <w:rPr>
          <w:rFonts w:ascii="Times New Roman" w:hAnsi="Times New Roman"/>
          <w:sz w:val="28"/>
          <w:szCs w:val="28"/>
        </w:rPr>
        <w:t xml:space="preserve"> целях обогащения своего педагогического опыта и повышения педагогического мастерства изучаю методическую литературу по предмету, периодическую печать, научно-популярную литературу, постановления и рекомендации Министерства об</w:t>
      </w:r>
      <w:r w:rsidRPr="004F3B17">
        <w:rPr>
          <w:rFonts w:ascii="Times New Roman" w:hAnsi="Times New Roman"/>
          <w:sz w:val="28"/>
          <w:szCs w:val="28"/>
        </w:rPr>
        <w:t>разования РФ; планирую и прогнозирую свою педагогическую деятельность; на основе этого виду отбор средств форм и методов обучения, позволяющих добиваться повышения качества.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В результате использования перечисленных технологий в процессе обучения, я наблюда</w:t>
      </w:r>
      <w:r w:rsidRPr="004F3B17">
        <w:rPr>
          <w:rFonts w:ascii="Times New Roman" w:hAnsi="Times New Roman"/>
          <w:sz w:val="28"/>
          <w:szCs w:val="28"/>
        </w:rPr>
        <w:t>ю следующие результаты:</w:t>
      </w:r>
    </w:p>
    <w:p w:rsidR="00A30A97" w:rsidRPr="004F3B17" w:rsidRDefault="006B35E1" w:rsidP="004F3B17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учащиеся проявляют больше осознанности в изучении предмета, стали увереннее в оценках и выводах.</w:t>
      </w:r>
    </w:p>
    <w:p w:rsidR="00A30A97" w:rsidRPr="004F3B17" w:rsidRDefault="006B35E1" w:rsidP="004F3B17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lastRenderedPageBreak/>
        <w:t>как сильные, так и слабые учащиеся охотно принимают участие во всех исследовательских работах.</w:t>
      </w:r>
    </w:p>
    <w:p w:rsidR="00A30A97" w:rsidRPr="004F3B17" w:rsidRDefault="006B35E1" w:rsidP="004F3B17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растет качество знаний.</w:t>
      </w:r>
    </w:p>
    <w:p w:rsidR="00A30A97" w:rsidRPr="004F3B17" w:rsidRDefault="006B35E1" w:rsidP="004F3B17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возрос рейтинг </w:t>
      </w:r>
      <w:r w:rsidRPr="004F3B17">
        <w:rPr>
          <w:rFonts w:ascii="Times New Roman" w:hAnsi="Times New Roman"/>
          <w:sz w:val="28"/>
          <w:szCs w:val="28"/>
        </w:rPr>
        <w:t>предмета.</w:t>
      </w:r>
    </w:p>
    <w:p w:rsidR="00A30A97" w:rsidRPr="004F3B17" w:rsidRDefault="006B35E1" w:rsidP="004F3B17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реализуются творческие способности учеников через участие в олимпиадах, смотрах, конкурсах.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Таким образом, формируя осознанность, прочные знания по ОБЗР, я в значительной степени продвигаюсь в решении поставленной проблемы «Активизация </w:t>
      </w:r>
      <w:r w:rsidRPr="004F3B17">
        <w:rPr>
          <w:rFonts w:ascii="Times New Roman" w:hAnsi="Times New Roman"/>
          <w:sz w:val="28"/>
          <w:szCs w:val="28"/>
        </w:rPr>
        <w:t>познавательной деятельности учащихся на уроках ОБЗР». В связи с эти у учащихся появился интерес для участия в мероприятиях, проводимых в области ОБЗР:</w:t>
      </w:r>
    </w:p>
    <w:p w:rsidR="00A30A97" w:rsidRPr="004F3B17" w:rsidRDefault="006B35E1" w:rsidP="004F3B17">
      <w:pPr>
        <w:numPr>
          <w:ilvl w:val="0"/>
          <w:numId w:val="4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школьный тур олимпиады по ОБЗР;</w:t>
      </w:r>
    </w:p>
    <w:p w:rsidR="00A30A97" w:rsidRPr="004F3B17" w:rsidRDefault="006B35E1" w:rsidP="004F3B17">
      <w:pPr>
        <w:numPr>
          <w:ilvl w:val="0"/>
          <w:numId w:val="4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муниципальные олимпиады:</w:t>
      </w:r>
    </w:p>
    <w:p w:rsidR="00A30A97" w:rsidRPr="004F3B17" w:rsidRDefault="006B35E1" w:rsidP="004F3B17">
      <w:pPr>
        <w:numPr>
          <w:ilvl w:val="0"/>
          <w:numId w:val="4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муниципальный конкурс «Школа безопасности»</w:t>
      </w:r>
    </w:p>
    <w:p w:rsidR="00A30A97" w:rsidRPr="004F3B17" w:rsidRDefault="006B35E1" w:rsidP="004F3B17">
      <w:pPr>
        <w:numPr>
          <w:ilvl w:val="0"/>
          <w:numId w:val="4"/>
        </w:numPr>
        <w:tabs>
          <w:tab w:val="clear" w:pos="720"/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Военн</w:t>
      </w:r>
      <w:r w:rsidR="004F3B17">
        <w:rPr>
          <w:rFonts w:ascii="Times New Roman" w:hAnsi="Times New Roman"/>
          <w:sz w:val="28"/>
          <w:szCs w:val="28"/>
        </w:rPr>
        <w:t>о-спортивная игра «Зарница», «</w:t>
      </w:r>
      <w:r w:rsidRPr="004F3B17">
        <w:rPr>
          <w:rFonts w:ascii="Times New Roman" w:hAnsi="Times New Roman"/>
          <w:sz w:val="28"/>
          <w:szCs w:val="28"/>
        </w:rPr>
        <w:t>Орленок»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За последние пять лет команда школы дважды была второй и дважды становилась победителем муниципального этапа конкурса «Школа безопасности». В 2021 году стали победителями муниципального этапа военно-спортивной игры «</w:t>
      </w:r>
      <w:r w:rsidRPr="004F3B17">
        <w:rPr>
          <w:rFonts w:ascii="Times New Roman" w:hAnsi="Times New Roman"/>
          <w:sz w:val="28"/>
          <w:szCs w:val="28"/>
        </w:rPr>
        <w:t xml:space="preserve"> Орленок»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Результаты учебной деятельности:</w:t>
      </w:r>
    </w:p>
    <w:p w:rsidR="00A30A97" w:rsidRPr="004F3B17" w:rsidRDefault="006B35E1" w:rsidP="004F3B17">
      <w:pPr>
        <w:numPr>
          <w:ilvl w:val="0"/>
          <w:numId w:val="5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Олимпиада по ОБЗР муниципального уровня –  за 2019-2020г – Киселев Никита ученик  11 класса,  2021-2022 г </w:t>
      </w:r>
      <w:proofErr w:type="spellStart"/>
      <w:r w:rsidRPr="004F3B17">
        <w:rPr>
          <w:rFonts w:ascii="Times New Roman" w:hAnsi="Times New Roman"/>
          <w:sz w:val="28"/>
          <w:szCs w:val="28"/>
        </w:rPr>
        <w:t>Николихин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Вадим  8 класс</w:t>
      </w:r>
    </w:p>
    <w:p w:rsidR="00A30A97" w:rsidRPr="004F3B17" w:rsidRDefault="006B35E1" w:rsidP="004F3B17">
      <w:pPr>
        <w:numPr>
          <w:ilvl w:val="0"/>
          <w:numId w:val="5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B17">
        <w:rPr>
          <w:rFonts w:ascii="Times New Roman" w:hAnsi="Times New Roman"/>
          <w:sz w:val="28"/>
          <w:szCs w:val="28"/>
        </w:rPr>
        <w:t>Николихин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Вадим 2024 принимал активное участие в семидневных </w:t>
      </w:r>
      <w:proofErr w:type="spellStart"/>
      <w:r w:rsidRPr="004F3B17">
        <w:rPr>
          <w:rFonts w:ascii="Times New Roman" w:hAnsi="Times New Roman"/>
          <w:sz w:val="28"/>
          <w:szCs w:val="28"/>
        </w:rPr>
        <w:t>обласных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патриотическ</w:t>
      </w:r>
      <w:r w:rsidRPr="004F3B17">
        <w:rPr>
          <w:rFonts w:ascii="Times New Roman" w:hAnsi="Times New Roman"/>
          <w:sz w:val="28"/>
          <w:szCs w:val="28"/>
        </w:rPr>
        <w:t xml:space="preserve">их военно-спортивных сборах « Семь дней в армии» </w:t>
      </w:r>
    </w:p>
    <w:p w:rsidR="00A30A97" w:rsidRPr="004F3B17" w:rsidRDefault="006B35E1" w:rsidP="004F3B17">
      <w:pPr>
        <w:numPr>
          <w:ilvl w:val="0"/>
          <w:numId w:val="5"/>
        </w:numPr>
        <w:tabs>
          <w:tab w:val="clear" w:pos="720"/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За три года в военные институт поступили  два человека </w:t>
      </w:r>
      <w:proofErr w:type="spellStart"/>
      <w:r w:rsidRPr="004F3B17">
        <w:rPr>
          <w:rFonts w:ascii="Times New Roman" w:hAnsi="Times New Roman"/>
          <w:sz w:val="28"/>
          <w:szCs w:val="28"/>
        </w:rPr>
        <w:t>Подосинников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Артем и </w:t>
      </w:r>
      <w:proofErr w:type="spellStart"/>
      <w:r w:rsidRPr="004F3B17">
        <w:rPr>
          <w:rFonts w:ascii="Times New Roman" w:hAnsi="Times New Roman"/>
          <w:sz w:val="28"/>
          <w:szCs w:val="28"/>
        </w:rPr>
        <w:t>Лемяскин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Алексей, </w:t>
      </w:r>
      <w:proofErr w:type="spellStart"/>
      <w:r w:rsidRPr="004F3B17">
        <w:rPr>
          <w:rFonts w:ascii="Times New Roman" w:hAnsi="Times New Roman"/>
          <w:sz w:val="28"/>
          <w:szCs w:val="28"/>
        </w:rPr>
        <w:t>Николихин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Вадим поступает в этом году.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>Поскольку обучение школьников безопасности жизнедеятельности неразрывно с</w:t>
      </w:r>
      <w:r w:rsidRPr="004F3B17">
        <w:rPr>
          <w:rFonts w:ascii="Times New Roman" w:hAnsi="Times New Roman"/>
          <w:sz w:val="28"/>
          <w:szCs w:val="28"/>
        </w:rPr>
        <w:t xml:space="preserve">вязано с формированием нравственных ценностей, </w:t>
      </w:r>
      <w:r w:rsidRPr="004F3B17">
        <w:rPr>
          <w:rFonts w:ascii="Times New Roman" w:hAnsi="Times New Roman"/>
          <w:sz w:val="28"/>
          <w:szCs w:val="28"/>
        </w:rPr>
        <w:lastRenderedPageBreak/>
        <w:t>патриотического сознания, то гражданско-патриотическое воспитание в нашей школе является одним из приоритетных направлений, которое осуществляется через внеклассные мероприятия. Традиционными стали такие мероп</w:t>
      </w:r>
      <w:r w:rsidRPr="004F3B17">
        <w:rPr>
          <w:rFonts w:ascii="Times New Roman" w:hAnsi="Times New Roman"/>
          <w:sz w:val="28"/>
          <w:szCs w:val="28"/>
        </w:rPr>
        <w:t xml:space="preserve">риятия как: «Смотр строя и песни», «А, ну </w:t>
      </w:r>
      <w:proofErr w:type="gramStart"/>
      <w:r w:rsidRPr="004F3B17">
        <w:rPr>
          <w:rFonts w:ascii="Times New Roman" w:hAnsi="Times New Roman"/>
          <w:sz w:val="28"/>
          <w:szCs w:val="28"/>
        </w:rPr>
        <w:t>-</w:t>
      </w:r>
      <w:proofErr w:type="spellStart"/>
      <w:r w:rsidRPr="004F3B17">
        <w:rPr>
          <w:rFonts w:ascii="Times New Roman" w:hAnsi="Times New Roman"/>
          <w:sz w:val="28"/>
          <w:szCs w:val="28"/>
        </w:rPr>
        <w:t>к</w:t>
      </w:r>
      <w:proofErr w:type="gramEnd"/>
      <w:r w:rsidRPr="004F3B17">
        <w:rPr>
          <w:rFonts w:ascii="Times New Roman" w:hAnsi="Times New Roman"/>
          <w:sz w:val="28"/>
          <w:szCs w:val="28"/>
        </w:rPr>
        <w:t>а</w:t>
      </w:r>
      <w:proofErr w:type="spellEnd"/>
      <w:r w:rsidRPr="004F3B17">
        <w:rPr>
          <w:rFonts w:ascii="Times New Roman" w:hAnsi="Times New Roman"/>
          <w:sz w:val="28"/>
          <w:szCs w:val="28"/>
        </w:rPr>
        <w:t xml:space="preserve"> парки», встречи с ветеранами войны в Афганистане, которые рассказывают ребятам о службе в армии, военном времени, о тягостях и горестях солдатской жизни. Служба почетного караула при проведении торжественных ме</w:t>
      </w:r>
      <w:r w:rsidRPr="004F3B17">
        <w:rPr>
          <w:rFonts w:ascii="Times New Roman" w:hAnsi="Times New Roman"/>
          <w:sz w:val="28"/>
          <w:szCs w:val="28"/>
        </w:rPr>
        <w:t>роприятий посвященных «Дню Победы» на 9 мая, волонтерская деятельность (проводится круглый год)</w:t>
      </w:r>
      <w:proofErr w:type="gramStart"/>
      <w:r w:rsidRPr="004F3B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3B17">
        <w:rPr>
          <w:rFonts w:ascii="Times New Roman" w:hAnsi="Times New Roman"/>
          <w:sz w:val="28"/>
          <w:szCs w:val="28"/>
        </w:rPr>
        <w:t xml:space="preserve"> проводятся акции.</w:t>
      </w:r>
    </w:p>
    <w:p w:rsidR="00A30A97" w:rsidRPr="004F3B17" w:rsidRDefault="006B35E1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B17">
        <w:rPr>
          <w:rFonts w:ascii="Times New Roman" w:hAnsi="Times New Roman"/>
          <w:sz w:val="28"/>
          <w:szCs w:val="28"/>
        </w:rPr>
        <w:t xml:space="preserve">В течение всего года, </w:t>
      </w:r>
      <w:proofErr w:type="gramStart"/>
      <w:r w:rsidRPr="004F3B17">
        <w:rPr>
          <w:rFonts w:ascii="Times New Roman" w:hAnsi="Times New Roman"/>
          <w:sz w:val="28"/>
          <w:szCs w:val="28"/>
        </w:rPr>
        <w:t>согласно расписания</w:t>
      </w:r>
      <w:proofErr w:type="gramEnd"/>
      <w:r w:rsidRPr="004F3B17">
        <w:rPr>
          <w:rFonts w:ascii="Times New Roman" w:hAnsi="Times New Roman"/>
          <w:sz w:val="28"/>
          <w:szCs w:val="28"/>
        </w:rPr>
        <w:t xml:space="preserve"> занятий по ГО и ЧС, провожу учебно-тренировочные эвакуации: «Эвакуации при пожаре», «Нас захватили</w:t>
      </w:r>
      <w:r w:rsidRPr="004F3B17">
        <w:rPr>
          <w:rFonts w:ascii="Times New Roman" w:hAnsi="Times New Roman"/>
          <w:sz w:val="28"/>
          <w:szCs w:val="28"/>
        </w:rPr>
        <w:t xml:space="preserve"> террористы», «В школе заложена бомба!».</w:t>
      </w:r>
      <w:r w:rsidR="004F3B17">
        <w:rPr>
          <w:rFonts w:ascii="Times New Roman" w:hAnsi="Times New Roman"/>
          <w:sz w:val="28"/>
          <w:szCs w:val="28"/>
        </w:rPr>
        <w:t xml:space="preserve"> </w:t>
      </w:r>
      <w:r w:rsidRPr="004F3B17">
        <w:rPr>
          <w:rFonts w:ascii="Times New Roman" w:hAnsi="Times New Roman"/>
          <w:sz w:val="28"/>
          <w:szCs w:val="28"/>
        </w:rPr>
        <w:t>Моя задача – научить коллектив школы действовать в чрезвычайных ситуациях правильно, четко, быстро, слаженно. Кроме того, мною был разработан план антитеррористической защищенности школы.</w:t>
      </w:r>
    </w:p>
    <w:p w:rsidR="00A30A97" w:rsidRPr="004F3B17" w:rsidRDefault="00A30A97" w:rsidP="004F3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30A97" w:rsidRPr="004F3B17" w:rsidSect="004F3B17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1FE9"/>
    <w:multiLevelType w:val="multilevel"/>
    <w:tmpl w:val="B35070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696C2525"/>
    <w:multiLevelType w:val="multilevel"/>
    <w:tmpl w:val="BD528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6F3765F7"/>
    <w:multiLevelType w:val="multilevel"/>
    <w:tmpl w:val="163EA1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6FC36308"/>
    <w:multiLevelType w:val="multilevel"/>
    <w:tmpl w:val="DD360E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762A7C1F"/>
    <w:multiLevelType w:val="multilevel"/>
    <w:tmpl w:val="09CE6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A97"/>
    <w:rsid w:val="004F3B17"/>
    <w:rsid w:val="00A3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0A97"/>
  </w:style>
  <w:style w:type="paragraph" w:styleId="10">
    <w:name w:val="heading 1"/>
    <w:next w:val="a"/>
    <w:link w:val="11"/>
    <w:uiPriority w:val="9"/>
    <w:qFormat/>
    <w:rsid w:val="00A30A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30A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30A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30A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30A9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0A97"/>
  </w:style>
  <w:style w:type="paragraph" w:styleId="21">
    <w:name w:val="toc 2"/>
    <w:next w:val="a"/>
    <w:link w:val="22"/>
    <w:uiPriority w:val="39"/>
    <w:rsid w:val="00A30A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0A9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30A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0A97"/>
    <w:rPr>
      <w:rFonts w:ascii="XO Thames" w:hAnsi="XO Thames"/>
      <w:sz w:val="28"/>
    </w:rPr>
  </w:style>
  <w:style w:type="paragraph" w:customStyle="1" w:styleId="c6">
    <w:name w:val="c6"/>
    <w:basedOn w:val="a"/>
    <w:link w:val="c60"/>
    <w:rsid w:val="00A30A9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sid w:val="00A30A9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A30A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30A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0A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0A9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30A97"/>
    <w:rPr>
      <w:rFonts w:ascii="XO Thames" w:hAnsi="XO Thames"/>
      <w:b/>
      <w:sz w:val="26"/>
    </w:rPr>
  </w:style>
  <w:style w:type="paragraph" w:customStyle="1" w:styleId="c2">
    <w:name w:val="c2"/>
    <w:basedOn w:val="a"/>
    <w:link w:val="c20"/>
    <w:rsid w:val="00A30A9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A30A97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  <w:rsid w:val="00A30A97"/>
  </w:style>
  <w:style w:type="character" w:customStyle="1" w:styleId="c00">
    <w:name w:val="c0"/>
    <w:basedOn w:val="13"/>
    <w:link w:val="c0"/>
    <w:rsid w:val="00A30A97"/>
  </w:style>
  <w:style w:type="paragraph" w:styleId="31">
    <w:name w:val="toc 3"/>
    <w:next w:val="a"/>
    <w:link w:val="32"/>
    <w:uiPriority w:val="39"/>
    <w:rsid w:val="00A30A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30A9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30A97"/>
    <w:rPr>
      <w:rFonts w:ascii="XO Thames" w:hAnsi="XO Thames"/>
      <w:b/>
    </w:rPr>
  </w:style>
  <w:style w:type="character" w:customStyle="1" w:styleId="11">
    <w:name w:val="Заголовок 1 Знак"/>
    <w:link w:val="10"/>
    <w:rsid w:val="00A30A97"/>
    <w:rPr>
      <w:rFonts w:ascii="XO Thames" w:hAnsi="XO Thames"/>
      <w:b/>
      <w:sz w:val="32"/>
    </w:rPr>
  </w:style>
  <w:style w:type="paragraph" w:customStyle="1" w:styleId="14">
    <w:name w:val="Гиперссылка1"/>
    <w:link w:val="15"/>
    <w:rsid w:val="00A30A97"/>
    <w:rPr>
      <w:color w:val="0000FF"/>
      <w:u w:val="single"/>
    </w:rPr>
  </w:style>
  <w:style w:type="character" w:customStyle="1" w:styleId="15">
    <w:name w:val="Гиперссылка1"/>
    <w:link w:val="14"/>
    <w:rsid w:val="00A30A97"/>
    <w:rPr>
      <w:color w:val="0000FF"/>
      <w:u w:val="single"/>
    </w:rPr>
  </w:style>
  <w:style w:type="paragraph" w:customStyle="1" w:styleId="23">
    <w:name w:val="Гиперссылка2"/>
    <w:link w:val="a3"/>
    <w:rsid w:val="00A30A97"/>
    <w:rPr>
      <w:color w:val="0000FF"/>
      <w:u w:val="single"/>
    </w:rPr>
  </w:style>
  <w:style w:type="character" w:styleId="a3">
    <w:name w:val="Hyperlink"/>
    <w:link w:val="23"/>
    <w:rsid w:val="00A30A97"/>
    <w:rPr>
      <w:color w:val="0000FF"/>
      <w:u w:val="single"/>
    </w:rPr>
  </w:style>
  <w:style w:type="paragraph" w:customStyle="1" w:styleId="Footnote">
    <w:name w:val="Footnote"/>
    <w:link w:val="Footnote0"/>
    <w:rsid w:val="00A30A9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30A97"/>
    <w:rPr>
      <w:rFonts w:ascii="XO Thames" w:hAnsi="XO Thames"/>
    </w:rPr>
  </w:style>
  <w:style w:type="paragraph" w:styleId="16">
    <w:name w:val="toc 1"/>
    <w:next w:val="a"/>
    <w:link w:val="17"/>
    <w:uiPriority w:val="39"/>
    <w:rsid w:val="00A30A9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30A9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30A9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30A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30A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0A9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A30A97"/>
  </w:style>
  <w:style w:type="character" w:customStyle="1" w:styleId="13">
    <w:name w:val="Основной шрифт абзаца1"/>
    <w:link w:val="12"/>
    <w:rsid w:val="00A30A97"/>
  </w:style>
  <w:style w:type="paragraph" w:customStyle="1" w:styleId="18">
    <w:name w:val="Обычный1"/>
    <w:link w:val="19"/>
    <w:rsid w:val="00A30A97"/>
  </w:style>
  <w:style w:type="character" w:customStyle="1" w:styleId="19">
    <w:name w:val="Обычный1"/>
    <w:link w:val="18"/>
    <w:rsid w:val="00A30A97"/>
  </w:style>
  <w:style w:type="paragraph" w:customStyle="1" w:styleId="c7">
    <w:name w:val="c7"/>
    <w:basedOn w:val="a"/>
    <w:link w:val="c70"/>
    <w:rsid w:val="00A30A9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sid w:val="00A30A9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A30A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0A9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30A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0A9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A30A97"/>
  </w:style>
  <w:style w:type="character" w:customStyle="1" w:styleId="hgkelc0">
    <w:name w:val="hgkelc"/>
    <w:basedOn w:val="13"/>
    <w:link w:val="hgkelc"/>
    <w:rsid w:val="00A30A97"/>
  </w:style>
  <w:style w:type="paragraph" w:styleId="a4">
    <w:name w:val="Subtitle"/>
    <w:next w:val="a"/>
    <w:link w:val="a5"/>
    <w:uiPriority w:val="11"/>
    <w:qFormat/>
    <w:rsid w:val="00A30A9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30A9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30A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30A9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30A9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30A97"/>
    <w:rPr>
      <w:rFonts w:ascii="XO Thames" w:hAnsi="XO Thames"/>
      <w:b/>
      <w:sz w:val="28"/>
    </w:rPr>
  </w:style>
  <w:style w:type="paragraph" w:customStyle="1" w:styleId="24">
    <w:name w:val="Основной шрифт абзаца2"/>
    <w:rsid w:val="00A30A9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2210</Words>
  <Characters>12601</Characters>
  <Application>Microsoft Office Word</Application>
  <DocSecurity>0</DocSecurity>
  <Lines>105</Lines>
  <Paragraphs>29</Paragraphs>
  <ScaleCrop>false</ScaleCrop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2025-02-20T11:33:00Z</dcterms:created>
  <dcterms:modified xsi:type="dcterms:W3CDTF">2025-02-20T11:37:00Z</dcterms:modified>
</cp:coreProperties>
</file>