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7D" w:rsidRPr="0069620D" w:rsidRDefault="0005027D" w:rsidP="0005027D">
      <w:pPr>
        <w:tabs>
          <w:tab w:val="center" w:pos="2414"/>
          <w:tab w:val="right" w:pos="3807"/>
        </w:tabs>
        <w:spacing w:after="28" w:line="360" w:lineRule="auto"/>
        <w:ind w:right="0" w:firstLine="0"/>
        <w:jc w:val="center"/>
        <w:rPr>
          <w:b/>
          <w:szCs w:val="24"/>
        </w:rPr>
      </w:pPr>
      <w:r w:rsidRPr="0069620D">
        <w:rPr>
          <w:b/>
          <w:szCs w:val="24"/>
        </w:rPr>
        <w:t>Методический кейс «Мои ЭКО шаги».</w:t>
      </w:r>
    </w:p>
    <w:p w:rsidR="0005027D" w:rsidRPr="0069620D" w:rsidRDefault="0005027D" w:rsidP="0005027D">
      <w:pPr>
        <w:tabs>
          <w:tab w:val="center" w:pos="2414"/>
          <w:tab w:val="right" w:pos="3807"/>
        </w:tabs>
        <w:spacing w:after="28" w:line="360" w:lineRule="auto"/>
        <w:ind w:right="0" w:firstLine="0"/>
        <w:jc w:val="center"/>
        <w:rPr>
          <w:b/>
          <w:szCs w:val="24"/>
        </w:rPr>
      </w:pPr>
      <w:r w:rsidRPr="0069620D">
        <w:rPr>
          <w:b/>
          <w:szCs w:val="24"/>
        </w:rPr>
        <w:t xml:space="preserve">Этапы реализации </w:t>
      </w:r>
      <w:proofErr w:type="spellStart"/>
      <w:r w:rsidRPr="0069620D">
        <w:rPr>
          <w:b/>
          <w:szCs w:val="24"/>
        </w:rPr>
        <w:t>рограммы</w:t>
      </w:r>
      <w:proofErr w:type="spellEnd"/>
      <w:r w:rsidRPr="0069620D">
        <w:rPr>
          <w:b/>
          <w:szCs w:val="24"/>
        </w:rPr>
        <w:t xml:space="preserve"> деятельности смены.</w:t>
      </w:r>
    </w:p>
    <w:p w:rsidR="0005027D" w:rsidRPr="0069620D" w:rsidRDefault="0005027D" w:rsidP="0005027D">
      <w:pPr>
        <w:spacing w:after="0" w:line="360" w:lineRule="auto"/>
        <w:jc w:val="center"/>
        <w:rPr>
          <w:b/>
          <w:color w:val="000000" w:themeColor="text1"/>
          <w:szCs w:val="24"/>
        </w:rPr>
      </w:pPr>
      <w:r w:rsidRPr="0069620D">
        <w:rPr>
          <w:b/>
          <w:color w:val="000000" w:themeColor="text1"/>
          <w:szCs w:val="24"/>
        </w:rPr>
        <w:t>Шаг 1. Хранители воды.</w:t>
      </w:r>
    </w:p>
    <w:p w:rsidR="0005027D" w:rsidRPr="0069620D" w:rsidRDefault="0005027D" w:rsidP="0005027D">
      <w:pPr>
        <w:spacing w:line="360" w:lineRule="auto"/>
        <w:jc w:val="left"/>
        <w:rPr>
          <w:color w:val="000000" w:themeColor="text1"/>
          <w:szCs w:val="24"/>
        </w:rPr>
      </w:pPr>
      <w:r w:rsidRPr="0069620D">
        <w:rPr>
          <w:b/>
          <w:szCs w:val="24"/>
        </w:rPr>
        <w:t>Цель</w:t>
      </w:r>
      <w:r w:rsidRPr="0069620D">
        <w:rPr>
          <w:color w:val="000000" w:themeColor="text1"/>
          <w:szCs w:val="24"/>
        </w:rPr>
        <w:t>— заинтересовать и научить школьников беречь и охранять</w:t>
      </w:r>
      <w:r w:rsidRPr="0069620D">
        <w:rPr>
          <w:color w:val="000000" w:themeColor="text1"/>
          <w:szCs w:val="24"/>
        </w:rPr>
        <w:br/>
        <w:t xml:space="preserve">водные ресурсы России. Проект ставит перед собой важную </w:t>
      </w:r>
      <w:r w:rsidRPr="0069620D">
        <w:rPr>
          <w:b/>
          <w:color w:val="000000" w:themeColor="text1"/>
          <w:szCs w:val="24"/>
        </w:rPr>
        <w:t>практическую задачу</w:t>
      </w:r>
      <w:r w:rsidRPr="0069620D">
        <w:rPr>
          <w:color w:val="000000" w:themeColor="text1"/>
          <w:szCs w:val="24"/>
        </w:rPr>
        <w:t>: обучить школьников простым действиям и шагам по сбережению воды в повседневной жизни дома, в школе и на природе.</w:t>
      </w:r>
    </w:p>
    <w:p w:rsidR="0005027D" w:rsidRPr="0069620D" w:rsidRDefault="0005027D" w:rsidP="0005027D">
      <w:pPr>
        <w:spacing w:after="0" w:line="360" w:lineRule="auto"/>
        <w:rPr>
          <w:color w:val="000000" w:themeColor="text1"/>
          <w:szCs w:val="24"/>
        </w:rPr>
      </w:pPr>
      <w:r w:rsidRPr="0069620D">
        <w:rPr>
          <w:b/>
          <w:color w:val="000000" w:themeColor="text1"/>
          <w:szCs w:val="24"/>
        </w:rPr>
        <w:t>Результат -</w:t>
      </w:r>
      <w:r w:rsidRPr="0069620D">
        <w:rPr>
          <w:color w:val="000000" w:themeColor="text1"/>
          <w:szCs w:val="24"/>
        </w:rPr>
        <w:t xml:space="preserve">  </w:t>
      </w:r>
      <w:proofErr w:type="gramStart"/>
      <w:r w:rsidRPr="0069620D">
        <w:rPr>
          <w:color w:val="000000" w:themeColor="text1"/>
          <w:szCs w:val="24"/>
        </w:rPr>
        <w:t>в  ходе</w:t>
      </w:r>
      <w:proofErr w:type="gramEnd"/>
      <w:r w:rsidRPr="0069620D">
        <w:rPr>
          <w:color w:val="000000" w:themeColor="text1"/>
          <w:szCs w:val="24"/>
        </w:rPr>
        <w:t xml:space="preserve"> выполнения кейса школьники поймут,</w:t>
      </w:r>
      <w:r w:rsidRPr="0069620D">
        <w:rPr>
          <w:color w:val="000000" w:themeColor="text1"/>
          <w:szCs w:val="24"/>
        </w:rPr>
        <w:br/>
        <w:t>насколько важны водные ресурсы для экономики, социума и экосистемы</w:t>
      </w:r>
      <w:r w:rsidRPr="0069620D">
        <w:rPr>
          <w:color w:val="000000" w:themeColor="text1"/>
          <w:szCs w:val="24"/>
        </w:rPr>
        <w:br/>
        <w:t>планеты, и узнают больше об актуальных проблемах, связанных с водой в XXI веке.</w:t>
      </w:r>
    </w:p>
    <w:p w:rsidR="0005027D" w:rsidRPr="0069620D" w:rsidRDefault="0005027D" w:rsidP="0005027D">
      <w:pPr>
        <w:spacing w:after="0" w:line="360" w:lineRule="auto"/>
        <w:rPr>
          <w:color w:val="000000" w:themeColor="text1"/>
          <w:szCs w:val="24"/>
        </w:rPr>
      </w:pPr>
      <w:r w:rsidRPr="0069620D">
        <w:rPr>
          <w:b/>
          <w:color w:val="000000" w:themeColor="text1"/>
          <w:szCs w:val="24"/>
        </w:rPr>
        <w:t xml:space="preserve">Эко-урок </w:t>
      </w:r>
      <w:r w:rsidRPr="0069620D">
        <w:rPr>
          <w:color w:val="000000" w:themeColor="text1"/>
          <w:szCs w:val="24"/>
        </w:rPr>
        <w:t xml:space="preserve">«Хранители воды» решает одну из самых актуальных задач современного образования — экологическое просвещение школьников с акцентом на повседневные практики </w:t>
      </w:r>
      <w:proofErr w:type="spellStart"/>
      <w:r w:rsidRPr="0069620D">
        <w:rPr>
          <w:color w:val="000000" w:themeColor="text1"/>
          <w:szCs w:val="24"/>
        </w:rPr>
        <w:t>водосбережения</w:t>
      </w:r>
      <w:proofErr w:type="spellEnd"/>
      <w:r w:rsidRPr="0069620D">
        <w:rPr>
          <w:color w:val="000000" w:themeColor="text1"/>
          <w:szCs w:val="24"/>
        </w:rPr>
        <w:t>.</w:t>
      </w:r>
    </w:p>
    <w:p w:rsidR="0005027D" w:rsidRPr="0069620D" w:rsidRDefault="0005027D" w:rsidP="0005027D">
      <w:pPr>
        <w:numPr>
          <w:ilvl w:val="0"/>
          <w:numId w:val="1"/>
        </w:numPr>
        <w:spacing w:after="0" w:line="360" w:lineRule="auto"/>
        <w:ind w:right="0"/>
        <w:jc w:val="left"/>
        <w:rPr>
          <w:color w:val="000000" w:themeColor="text1"/>
          <w:szCs w:val="24"/>
        </w:rPr>
      </w:pPr>
      <w:r w:rsidRPr="0069620D">
        <w:rPr>
          <w:color w:val="000000" w:themeColor="text1"/>
          <w:szCs w:val="24"/>
        </w:rPr>
        <w:t xml:space="preserve"> Есть ли жизнь без воды? </w:t>
      </w:r>
    </w:p>
    <w:p w:rsidR="0005027D" w:rsidRPr="0069620D" w:rsidRDefault="0005027D" w:rsidP="0005027D">
      <w:pPr>
        <w:numPr>
          <w:ilvl w:val="0"/>
          <w:numId w:val="1"/>
        </w:numPr>
        <w:spacing w:after="0" w:line="360" w:lineRule="auto"/>
        <w:ind w:right="0"/>
        <w:jc w:val="left"/>
        <w:rPr>
          <w:color w:val="000000" w:themeColor="text1"/>
          <w:szCs w:val="24"/>
        </w:rPr>
      </w:pPr>
      <w:r w:rsidRPr="0069620D">
        <w:rPr>
          <w:color w:val="000000" w:themeColor="text1"/>
          <w:szCs w:val="24"/>
        </w:rPr>
        <w:t xml:space="preserve">Водные ресурсы России и мира. </w:t>
      </w:r>
    </w:p>
    <w:p w:rsidR="0005027D" w:rsidRPr="0069620D" w:rsidRDefault="0005027D" w:rsidP="0005027D">
      <w:pPr>
        <w:numPr>
          <w:ilvl w:val="0"/>
          <w:numId w:val="1"/>
        </w:numPr>
        <w:spacing w:after="0" w:line="360" w:lineRule="auto"/>
        <w:ind w:right="0"/>
        <w:jc w:val="left"/>
        <w:rPr>
          <w:color w:val="000000" w:themeColor="text1"/>
          <w:szCs w:val="24"/>
        </w:rPr>
      </w:pPr>
      <w:r w:rsidRPr="0069620D">
        <w:rPr>
          <w:color w:val="000000" w:themeColor="text1"/>
          <w:szCs w:val="24"/>
        </w:rPr>
        <w:t xml:space="preserve">Проблемы с водой и их причины. </w:t>
      </w:r>
    </w:p>
    <w:p w:rsidR="0005027D" w:rsidRPr="0069620D" w:rsidRDefault="0005027D" w:rsidP="0005027D">
      <w:pPr>
        <w:spacing w:after="0" w:line="360" w:lineRule="auto"/>
        <w:rPr>
          <w:b/>
          <w:szCs w:val="24"/>
        </w:rPr>
      </w:pPr>
    </w:p>
    <w:p w:rsidR="0005027D" w:rsidRPr="0069620D" w:rsidRDefault="0005027D" w:rsidP="00050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b/>
          <w:sz w:val="24"/>
          <w:szCs w:val="24"/>
        </w:rPr>
        <w:t xml:space="preserve">Экологическое исследование </w:t>
      </w:r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реки </w:t>
      </w:r>
      <w:proofErr w:type="spellStart"/>
      <w:r w:rsidRPr="0069620D">
        <w:rPr>
          <w:rFonts w:ascii="Times New Roman" w:hAnsi="Times New Roman"/>
          <w:color w:val="000000" w:themeColor="text1"/>
          <w:sz w:val="24"/>
          <w:szCs w:val="24"/>
        </w:rPr>
        <w:t>Тютнярка</w:t>
      </w:r>
      <w:proofErr w:type="spellEnd"/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 «Проблемы малых рек»</w:t>
      </w:r>
    </w:p>
    <w:p w:rsidR="0005027D" w:rsidRPr="0069620D" w:rsidRDefault="0005027D" w:rsidP="00050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b/>
          <w:color w:val="000000" w:themeColor="text1"/>
          <w:sz w:val="24"/>
          <w:szCs w:val="24"/>
        </w:rPr>
        <w:t>Экспедиция</w:t>
      </w:r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 «Родники России»: Смоленский родник.</w:t>
      </w:r>
    </w:p>
    <w:p w:rsidR="0005027D" w:rsidRPr="0069620D" w:rsidRDefault="0005027D" w:rsidP="00050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9620D">
        <w:rPr>
          <w:rFonts w:ascii="Times New Roman" w:hAnsi="Times New Roman"/>
          <w:b/>
          <w:color w:val="000000" w:themeColor="text1"/>
          <w:sz w:val="24"/>
          <w:szCs w:val="24"/>
        </w:rPr>
        <w:t>Экоогическая</w:t>
      </w:r>
      <w:proofErr w:type="spellEnd"/>
      <w:r w:rsidRPr="0069620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акция </w:t>
      </w:r>
      <w:r w:rsidRPr="0069620D">
        <w:rPr>
          <w:rFonts w:ascii="Times New Roman" w:hAnsi="Times New Roman"/>
          <w:color w:val="000000" w:themeColor="text1"/>
          <w:sz w:val="24"/>
          <w:szCs w:val="24"/>
        </w:rPr>
        <w:t>«Чистый родник»</w:t>
      </w:r>
    </w:p>
    <w:p w:rsidR="0005027D" w:rsidRPr="0069620D" w:rsidRDefault="0005027D" w:rsidP="00050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b/>
          <w:color w:val="000000" w:themeColor="text1"/>
          <w:sz w:val="24"/>
          <w:szCs w:val="24"/>
        </w:rPr>
        <w:t>Лаборатория</w:t>
      </w:r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 чистой воды.</w:t>
      </w:r>
    </w:p>
    <w:p w:rsidR="0005027D" w:rsidRPr="0069620D" w:rsidRDefault="0005027D" w:rsidP="00050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b/>
          <w:color w:val="000000" w:themeColor="text1"/>
          <w:sz w:val="24"/>
          <w:szCs w:val="24"/>
        </w:rPr>
        <w:t>Настольная игра</w:t>
      </w:r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 «Хранители воды»</w:t>
      </w:r>
    </w:p>
    <w:p w:rsidR="0005027D" w:rsidRPr="0069620D" w:rsidRDefault="0005027D" w:rsidP="00050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9620D">
        <w:rPr>
          <w:rFonts w:ascii="Times New Roman" w:hAnsi="Times New Roman"/>
          <w:b/>
          <w:color w:val="000000" w:themeColor="text1"/>
          <w:sz w:val="24"/>
          <w:szCs w:val="24"/>
        </w:rPr>
        <w:t>Покетмод</w:t>
      </w:r>
      <w:proofErr w:type="spellEnd"/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 – карманная книжечка.</w:t>
      </w:r>
    </w:p>
    <w:p w:rsidR="0005027D" w:rsidRPr="0069620D" w:rsidRDefault="0005027D" w:rsidP="00050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b/>
          <w:color w:val="000000" w:themeColor="text1"/>
          <w:sz w:val="24"/>
          <w:szCs w:val="24"/>
        </w:rPr>
        <w:t>Соревнование команд</w:t>
      </w:r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 «Вредные советы. </w:t>
      </w:r>
    </w:p>
    <w:p w:rsidR="0005027D" w:rsidRPr="0069620D" w:rsidRDefault="0005027D" w:rsidP="00050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Итоги: </w:t>
      </w:r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цифровой след от наших </w:t>
      </w:r>
      <w:proofErr w:type="gramStart"/>
      <w:r w:rsidRPr="0069620D">
        <w:rPr>
          <w:rFonts w:ascii="Times New Roman" w:hAnsi="Times New Roman"/>
          <w:color w:val="000000" w:themeColor="text1"/>
          <w:sz w:val="24"/>
          <w:szCs w:val="24"/>
        </w:rPr>
        <w:t>Эко</w:t>
      </w:r>
      <w:proofErr w:type="gramEnd"/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 шагов</w:t>
      </w:r>
    </w:p>
    <w:p w:rsidR="0005027D" w:rsidRPr="0069620D" w:rsidRDefault="0005027D" w:rsidP="0005027D">
      <w:pPr>
        <w:spacing w:after="0" w:line="360" w:lineRule="auto"/>
        <w:rPr>
          <w:color w:val="000000" w:themeColor="text1"/>
          <w:szCs w:val="24"/>
        </w:rPr>
      </w:pPr>
      <w:r w:rsidRPr="0069620D">
        <w:rPr>
          <w:color w:val="000000" w:themeColor="text1"/>
          <w:szCs w:val="24"/>
        </w:rPr>
        <w:br/>
      </w:r>
    </w:p>
    <w:p w:rsidR="0005027D" w:rsidRPr="0069620D" w:rsidRDefault="0005027D" w:rsidP="0005027D">
      <w:pPr>
        <w:spacing w:after="0" w:line="360" w:lineRule="auto"/>
        <w:rPr>
          <w:b/>
          <w:szCs w:val="24"/>
        </w:rPr>
      </w:pPr>
      <w:r w:rsidRPr="0069620D">
        <w:rPr>
          <w:b/>
          <w:szCs w:val="24"/>
        </w:rPr>
        <w:t xml:space="preserve">                         Шаг 2. Приключения электроники.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proofErr w:type="gramStart"/>
      <w:r w:rsidRPr="0069620D">
        <w:rPr>
          <w:b/>
          <w:szCs w:val="24"/>
        </w:rPr>
        <w:t>Цель</w:t>
      </w:r>
      <w:r w:rsidRPr="0069620D">
        <w:rPr>
          <w:szCs w:val="24"/>
        </w:rPr>
        <w:t xml:space="preserve">  —</w:t>
      </w:r>
      <w:proofErr w:type="gramEnd"/>
      <w:r w:rsidRPr="0069620D">
        <w:rPr>
          <w:szCs w:val="24"/>
        </w:rPr>
        <w:t xml:space="preserve"> научить школьников бережному отношению к бытовой  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r w:rsidRPr="0069620D">
        <w:rPr>
          <w:szCs w:val="24"/>
        </w:rPr>
        <w:t xml:space="preserve"> технике и </w:t>
      </w:r>
      <w:proofErr w:type="gramStart"/>
      <w:r w:rsidRPr="0069620D">
        <w:rPr>
          <w:szCs w:val="24"/>
        </w:rPr>
        <w:t>электронике</w:t>
      </w:r>
      <w:proofErr w:type="gramEnd"/>
      <w:r w:rsidRPr="0069620D">
        <w:rPr>
          <w:szCs w:val="24"/>
        </w:rPr>
        <w:t xml:space="preserve"> и грамотному обращению с электронными 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r w:rsidRPr="0069620D">
        <w:rPr>
          <w:szCs w:val="24"/>
        </w:rPr>
        <w:t>отходами.</w:t>
      </w:r>
    </w:p>
    <w:p w:rsidR="0005027D" w:rsidRPr="0069620D" w:rsidRDefault="0005027D" w:rsidP="0005027D">
      <w:pPr>
        <w:spacing w:after="0" w:line="360" w:lineRule="auto"/>
        <w:rPr>
          <w:b/>
          <w:szCs w:val="24"/>
        </w:rPr>
      </w:pPr>
      <w:r w:rsidRPr="0069620D">
        <w:rPr>
          <w:b/>
          <w:szCs w:val="24"/>
        </w:rPr>
        <w:t>Задачи: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r w:rsidRPr="0069620D">
        <w:rPr>
          <w:szCs w:val="24"/>
        </w:rPr>
        <w:t xml:space="preserve">• показать, как много природных и человеческих ресурсов необходимо 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r w:rsidRPr="0069620D">
        <w:rPr>
          <w:szCs w:val="24"/>
        </w:rPr>
        <w:t xml:space="preserve"> для создания бытовой техники и электроники;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r w:rsidRPr="0069620D">
        <w:rPr>
          <w:szCs w:val="24"/>
        </w:rPr>
        <w:lastRenderedPageBreak/>
        <w:t>• познакомить с проблемой электронных отходов и объяснить, чем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r w:rsidRPr="0069620D">
        <w:rPr>
          <w:szCs w:val="24"/>
        </w:rPr>
        <w:t xml:space="preserve"> опасно их попадание на свалки;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r w:rsidRPr="0069620D">
        <w:rPr>
          <w:szCs w:val="24"/>
        </w:rPr>
        <w:t xml:space="preserve">• выяснить, как правильно обращаться с бытовой техникой и 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r w:rsidRPr="0069620D">
        <w:rPr>
          <w:szCs w:val="24"/>
        </w:rPr>
        <w:t>электроникой, чтобы она служила как можно дольше;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r w:rsidRPr="0069620D">
        <w:rPr>
          <w:szCs w:val="24"/>
        </w:rPr>
        <w:t xml:space="preserve">• рассказать, каковы преимущества переработки </w:t>
      </w:r>
    </w:p>
    <w:p w:rsidR="0005027D" w:rsidRPr="0069620D" w:rsidRDefault="0005027D" w:rsidP="0005027D">
      <w:pPr>
        <w:spacing w:after="0" w:line="360" w:lineRule="auto"/>
        <w:rPr>
          <w:szCs w:val="24"/>
        </w:rPr>
      </w:pPr>
      <w:r w:rsidRPr="0069620D">
        <w:rPr>
          <w:szCs w:val="24"/>
        </w:rPr>
        <w:t>электронных отходов.</w:t>
      </w:r>
    </w:p>
    <w:p w:rsidR="0005027D" w:rsidRPr="0069620D" w:rsidRDefault="0005027D" w:rsidP="0005027D">
      <w:pPr>
        <w:spacing w:after="0" w:line="360" w:lineRule="auto"/>
        <w:rPr>
          <w:b/>
          <w:color w:val="000000" w:themeColor="text1"/>
          <w:szCs w:val="24"/>
        </w:rPr>
      </w:pPr>
      <w:r w:rsidRPr="0069620D">
        <w:rPr>
          <w:b/>
          <w:szCs w:val="24"/>
        </w:rPr>
        <w:t>Эко Шаги:</w:t>
      </w:r>
    </w:p>
    <w:p w:rsidR="0005027D" w:rsidRPr="0069620D" w:rsidRDefault="0005027D" w:rsidP="0005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color w:val="000000" w:themeColor="text1"/>
          <w:sz w:val="24"/>
          <w:szCs w:val="24"/>
        </w:rPr>
        <w:t>Циклическая экономика «История вещей и экономика будущего»</w:t>
      </w:r>
    </w:p>
    <w:p w:rsidR="0005027D" w:rsidRPr="0069620D" w:rsidRDefault="0005027D" w:rsidP="0005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9620D">
        <w:rPr>
          <w:rFonts w:ascii="Times New Roman" w:hAnsi="Times New Roman"/>
          <w:color w:val="000000" w:themeColor="text1"/>
          <w:sz w:val="24"/>
          <w:szCs w:val="24"/>
        </w:rPr>
        <w:t>Дармарка</w:t>
      </w:r>
      <w:proofErr w:type="spellEnd"/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69620D">
        <w:rPr>
          <w:rFonts w:ascii="Times New Roman" w:hAnsi="Times New Roman"/>
          <w:color w:val="000000" w:themeColor="text1"/>
          <w:sz w:val="24"/>
          <w:szCs w:val="24"/>
        </w:rPr>
        <w:t>фримаркит</w:t>
      </w:r>
      <w:proofErr w:type="spellEnd"/>
      <w:r w:rsidRPr="006962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5027D" w:rsidRPr="0069620D" w:rsidRDefault="0005027D" w:rsidP="0005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color w:val="000000" w:themeColor="text1"/>
          <w:sz w:val="24"/>
          <w:szCs w:val="24"/>
        </w:rPr>
        <w:t>Мастер-класс «Вторая жизнь ненужных вещей»</w:t>
      </w:r>
    </w:p>
    <w:p w:rsidR="0005027D" w:rsidRPr="0069620D" w:rsidRDefault="0005027D" w:rsidP="0005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color w:val="000000" w:themeColor="text1"/>
          <w:sz w:val="24"/>
          <w:szCs w:val="24"/>
        </w:rPr>
        <w:t>«Шарики за ролики» – велопробег, «Безопасное колесо»</w:t>
      </w:r>
    </w:p>
    <w:p w:rsidR="0005027D" w:rsidRPr="0069620D" w:rsidRDefault="0005027D" w:rsidP="0005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color w:val="000000" w:themeColor="text1"/>
          <w:sz w:val="24"/>
          <w:szCs w:val="24"/>
        </w:rPr>
        <w:t xml:space="preserve">Эко акция выходного </w:t>
      </w:r>
      <w:proofErr w:type="gramStart"/>
      <w:r w:rsidRPr="0069620D">
        <w:rPr>
          <w:rFonts w:ascii="Times New Roman" w:hAnsi="Times New Roman"/>
          <w:color w:val="000000" w:themeColor="text1"/>
          <w:sz w:val="24"/>
          <w:szCs w:val="24"/>
        </w:rPr>
        <w:t>дня  «</w:t>
      </w:r>
      <w:proofErr w:type="gramEnd"/>
      <w:r w:rsidRPr="0069620D">
        <w:rPr>
          <w:rFonts w:ascii="Times New Roman" w:hAnsi="Times New Roman"/>
          <w:color w:val="000000" w:themeColor="text1"/>
          <w:sz w:val="24"/>
          <w:szCs w:val="24"/>
        </w:rPr>
        <w:t>День без автомобиля»</w:t>
      </w:r>
    </w:p>
    <w:p w:rsidR="0005027D" w:rsidRPr="0069620D" w:rsidRDefault="0005027D" w:rsidP="000502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20D">
        <w:rPr>
          <w:rFonts w:ascii="Times New Roman" w:hAnsi="Times New Roman"/>
          <w:color w:val="000000" w:themeColor="text1"/>
          <w:sz w:val="24"/>
          <w:szCs w:val="24"/>
        </w:rPr>
        <w:t>Фотоконкурс «</w:t>
      </w:r>
      <w:proofErr w:type="spellStart"/>
      <w:r w:rsidRPr="0069620D">
        <w:rPr>
          <w:rFonts w:ascii="Times New Roman" w:hAnsi="Times New Roman"/>
          <w:color w:val="000000" w:themeColor="text1"/>
          <w:sz w:val="24"/>
          <w:szCs w:val="24"/>
        </w:rPr>
        <w:t>Эковзгляд</w:t>
      </w:r>
      <w:proofErr w:type="spellEnd"/>
      <w:r w:rsidRPr="0069620D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05027D" w:rsidRPr="0069620D" w:rsidRDefault="0005027D" w:rsidP="0005027D">
      <w:pPr>
        <w:pStyle w:val="a3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027D" w:rsidRPr="0069620D" w:rsidRDefault="0005027D" w:rsidP="0005027D">
      <w:pPr>
        <w:pStyle w:val="a3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027D" w:rsidRPr="0069620D" w:rsidRDefault="0005027D" w:rsidP="0005027D">
      <w:pPr>
        <w:spacing w:after="160" w:line="360" w:lineRule="auto"/>
        <w:ind w:right="0" w:firstLine="0"/>
        <w:jc w:val="center"/>
        <w:rPr>
          <w:b/>
          <w:szCs w:val="24"/>
        </w:rPr>
      </w:pPr>
      <w:r w:rsidRPr="0069620D">
        <w:rPr>
          <w:b/>
          <w:szCs w:val="24"/>
        </w:rPr>
        <w:t>Шаг 3. Сила леса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b/>
          <w:szCs w:val="24"/>
        </w:rPr>
        <w:t>Цель</w:t>
      </w:r>
      <w:r w:rsidRPr="0069620D">
        <w:rPr>
          <w:szCs w:val="24"/>
        </w:rPr>
        <w:t xml:space="preserve"> — познакомить учащихся с ролью и функциями леса в жизни природы и человека, а также вдохновить юное поколение бережно относиться к ценному ресурсу и совершать посильные действия для восстановления и сохранения лесов.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color w:val="000000" w:themeColor="text1"/>
          <w:szCs w:val="24"/>
        </w:rPr>
      </w:pPr>
      <w:proofErr w:type="gramStart"/>
      <w:r w:rsidRPr="0069620D">
        <w:rPr>
          <w:b/>
          <w:color w:val="000000" w:themeColor="text1"/>
          <w:szCs w:val="24"/>
        </w:rPr>
        <w:t>Задачи:</w:t>
      </w:r>
      <w:r w:rsidRPr="0069620D">
        <w:rPr>
          <w:color w:val="2BA339"/>
          <w:szCs w:val="24"/>
        </w:rPr>
        <w:br/>
      </w:r>
      <w:r w:rsidRPr="0069620D">
        <w:rPr>
          <w:color w:val="000000" w:themeColor="text1"/>
          <w:szCs w:val="24"/>
        </w:rPr>
        <w:t>•</w:t>
      </w:r>
      <w:proofErr w:type="gramEnd"/>
      <w:r w:rsidRPr="0069620D">
        <w:rPr>
          <w:color w:val="000000" w:themeColor="text1"/>
          <w:szCs w:val="24"/>
        </w:rPr>
        <w:t xml:space="preserve"> обратиться к опыту пребывания ребят в лесу и дать им возможность сформулировать впечатления от этого опыта;</w:t>
      </w:r>
      <w:r w:rsidRPr="0069620D">
        <w:rPr>
          <w:color w:val="000000" w:themeColor="text1"/>
          <w:szCs w:val="24"/>
        </w:rPr>
        <w:br/>
        <w:t>• дать учащимся представление о важности леса для обеспечения живых организмов чистым воздухом, едой и водой;</w:t>
      </w:r>
      <w:r w:rsidRPr="0069620D">
        <w:rPr>
          <w:color w:val="000000" w:themeColor="text1"/>
          <w:szCs w:val="24"/>
        </w:rPr>
        <w:br/>
        <w:t>• познакомить с причинами и последствиями гибели лесов;</w:t>
      </w:r>
      <w:r w:rsidRPr="0069620D">
        <w:rPr>
          <w:color w:val="000000" w:themeColor="text1"/>
          <w:szCs w:val="24"/>
        </w:rPr>
        <w:br/>
        <w:t>• выяснить доступные каждому человеку способы сохранения и восстановления</w:t>
      </w:r>
      <w:r w:rsidRPr="0069620D">
        <w:rPr>
          <w:color w:val="000000" w:themeColor="text1"/>
          <w:szCs w:val="24"/>
        </w:rPr>
        <w:br/>
        <w:t xml:space="preserve">лесов и выбрать те, которые учащимся хотелось бы реализовать </w:t>
      </w:r>
      <w:r w:rsidRPr="0069620D">
        <w:rPr>
          <w:szCs w:val="24"/>
        </w:rPr>
        <w:t>на практике.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b/>
          <w:szCs w:val="24"/>
        </w:rPr>
      </w:pPr>
      <w:r w:rsidRPr="0069620D">
        <w:rPr>
          <w:b/>
          <w:szCs w:val="24"/>
        </w:rPr>
        <w:t xml:space="preserve">   Эко Шаги.</w:t>
      </w:r>
    </w:p>
    <w:p w:rsidR="0005027D" w:rsidRPr="0069620D" w:rsidRDefault="0005027D" w:rsidP="0005027D">
      <w:pPr>
        <w:numPr>
          <w:ilvl w:val="0"/>
          <w:numId w:val="4"/>
        </w:numPr>
        <w:spacing w:after="0" w:line="360" w:lineRule="auto"/>
        <w:ind w:right="0"/>
        <w:contextualSpacing/>
        <w:jc w:val="left"/>
        <w:rPr>
          <w:szCs w:val="24"/>
        </w:rPr>
      </w:pPr>
      <w:r w:rsidRPr="0069620D">
        <w:rPr>
          <w:szCs w:val="24"/>
        </w:rPr>
        <w:t>Закладка питомника: каштаны</w:t>
      </w:r>
    </w:p>
    <w:p w:rsidR="0005027D" w:rsidRPr="0069620D" w:rsidRDefault="0005027D" w:rsidP="0005027D">
      <w:pPr>
        <w:numPr>
          <w:ilvl w:val="0"/>
          <w:numId w:val="4"/>
        </w:numPr>
        <w:spacing w:after="0" w:line="360" w:lineRule="auto"/>
        <w:ind w:right="0"/>
        <w:contextualSpacing/>
        <w:jc w:val="left"/>
        <w:rPr>
          <w:szCs w:val="24"/>
        </w:rPr>
      </w:pPr>
      <w:r w:rsidRPr="0069620D">
        <w:rPr>
          <w:szCs w:val="24"/>
        </w:rPr>
        <w:t>Акция: «</w:t>
      </w:r>
      <w:proofErr w:type="spellStart"/>
      <w:r w:rsidRPr="0069620D">
        <w:rPr>
          <w:szCs w:val="24"/>
        </w:rPr>
        <w:t>Антипал</w:t>
      </w:r>
      <w:proofErr w:type="spellEnd"/>
      <w:r w:rsidRPr="0069620D">
        <w:rPr>
          <w:szCs w:val="24"/>
        </w:rPr>
        <w:t>»</w:t>
      </w:r>
    </w:p>
    <w:p w:rsidR="0005027D" w:rsidRPr="0069620D" w:rsidRDefault="0005027D" w:rsidP="0005027D">
      <w:pPr>
        <w:spacing w:after="0" w:line="360" w:lineRule="auto"/>
        <w:ind w:left="720" w:right="0" w:firstLine="0"/>
        <w:contextualSpacing/>
        <w:jc w:val="left"/>
        <w:rPr>
          <w:szCs w:val="24"/>
        </w:rPr>
      </w:pPr>
      <w:r w:rsidRPr="0069620D">
        <w:rPr>
          <w:szCs w:val="24"/>
        </w:rPr>
        <w:t>Создание листовок.</w:t>
      </w:r>
    </w:p>
    <w:p w:rsidR="0005027D" w:rsidRPr="0069620D" w:rsidRDefault="0005027D" w:rsidP="0005027D">
      <w:pPr>
        <w:spacing w:after="0" w:line="360" w:lineRule="auto"/>
        <w:ind w:left="720" w:right="0" w:firstLine="0"/>
        <w:contextualSpacing/>
        <w:jc w:val="left"/>
        <w:rPr>
          <w:szCs w:val="24"/>
        </w:rPr>
      </w:pPr>
      <w:proofErr w:type="spellStart"/>
      <w:r w:rsidRPr="0069620D">
        <w:rPr>
          <w:szCs w:val="24"/>
        </w:rPr>
        <w:t>Подворовой</w:t>
      </w:r>
      <w:proofErr w:type="spellEnd"/>
      <w:r w:rsidRPr="0069620D">
        <w:rPr>
          <w:szCs w:val="24"/>
        </w:rPr>
        <w:t xml:space="preserve"> обход.</w:t>
      </w:r>
    </w:p>
    <w:p w:rsidR="0005027D" w:rsidRPr="0069620D" w:rsidRDefault="0005027D" w:rsidP="0005027D">
      <w:pPr>
        <w:numPr>
          <w:ilvl w:val="0"/>
          <w:numId w:val="4"/>
        </w:numPr>
        <w:spacing w:after="0" w:line="360" w:lineRule="auto"/>
        <w:ind w:right="0"/>
        <w:contextualSpacing/>
        <w:jc w:val="left"/>
        <w:rPr>
          <w:b/>
          <w:szCs w:val="24"/>
        </w:rPr>
      </w:pPr>
      <w:r w:rsidRPr="0069620D">
        <w:rPr>
          <w:szCs w:val="24"/>
        </w:rPr>
        <w:t>Эко - игра «Посади лес</w:t>
      </w:r>
      <w:r w:rsidRPr="0069620D">
        <w:rPr>
          <w:b/>
          <w:szCs w:val="24"/>
        </w:rPr>
        <w:t>»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</w:p>
    <w:p w:rsidR="0005027D" w:rsidRPr="0069620D" w:rsidRDefault="0005027D" w:rsidP="0005027D">
      <w:pPr>
        <w:spacing w:after="160" w:line="360" w:lineRule="auto"/>
        <w:ind w:right="0" w:firstLine="0"/>
        <w:jc w:val="left"/>
        <w:rPr>
          <w:b/>
          <w:szCs w:val="24"/>
        </w:rPr>
      </w:pPr>
      <w:r w:rsidRPr="0069620D">
        <w:rPr>
          <w:b/>
          <w:szCs w:val="24"/>
        </w:rPr>
        <w:lastRenderedPageBreak/>
        <w:t xml:space="preserve">                           Шаг 4. Ярмарка Эко вакансий</w:t>
      </w:r>
    </w:p>
    <w:p w:rsidR="0005027D" w:rsidRPr="0069620D" w:rsidRDefault="0005027D" w:rsidP="0005027D">
      <w:pPr>
        <w:spacing w:after="160" w:line="360" w:lineRule="auto"/>
        <w:ind w:right="0" w:firstLine="0"/>
        <w:jc w:val="left"/>
        <w:rPr>
          <w:szCs w:val="24"/>
        </w:rPr>
      </w:pPr>
      <w:proofErr w:type="gramStart"/>
      <w:r w:rsidRPr="0069620D">
        <w:rPr>
          <w:b/>
          <w:szCs w:val="24"/>
        </w:rPr>
        <w:t>Цель</w:t>
      </w:r>
      <w:r w:rsidRPr="0069620D">
        <w:rPr>
          <w:szCs w:val="24"/>
        </w:rPr>
        <w:t xml:space="preserve">  —</w:t>
      </w:r>
      <w:proofErr w:type="gramEnd"/>
      <w:r w:rsidRPr="0069620D">
        <w:rPr>
          <w:szCs w:val="24"/>
        </w:rPr>
        <w:t xml:space="preserve"> в игровой форме рассказать будущим выпускникам, как можно связать любую профессию с отраслью переработки отходов и тем самым принять участие в решении мусорной проблемы.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b/>
          <w:szCs w:val="24"/>
        </w:rPr>
      </w:pPr>
      <w:r w:rsidRPr="0069620D">
        <w:rPr>
          <w:b/>
          <w:szCs w:val="24"/>
        </w:rPr>
        <w:t xml:space="preserve">Задачи: </w:t>
      </w:r>
    </w:p>
    <w:p w:rsidR="0005027D" w:rsidRPr="0069620D" w:rsidRDefault="0005027D" w:rsidP="0005027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9620D">
        <w:rPr>
          <w:rFonts w:ascii="Times New Roman" w:hAnsi="Times New Roman"/>
          <w:sz w:val="24"/>
          <w:szCs w:val="24"/>
        </w:rPr>
        <w:t xml:space="preserve">Объяснить, как устроена отрасль переработки отходов. </w:t>
      </w:r>
    </w:p>
    <w:p w:rsidR="0005027D" w:rsidRPr="0069620D" w:rsidRDefault="0005027D" w:rsidP="0005027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9620D">
        <w:rPr>
          <w:rFonts w:ascii="Times New Roman" w:hAnsi="Times New Roman"/>
          <w:sz w:val="24"/>
          <w:szCs w:val="24"/>
        </w:rPr>
        <w:t>Показать, как экологическое просвещение способствует реализации основных задач перерабатывающих предприятий.</w:t>
      </w:r>
    </w:p>
    <w:p w:rsidR="0005027D" w:rsidRPr="0069620D" w:rsidRDefault="0005027D" w:rsidP="0005027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9620D">
        <w:rPr>
          <w:rFonts w:ascii="Times New Roman" w:hAnsi="Times New Roman"/>
          <w:sz w:val="24"/>
          <w:szCs w:val="24"/>
        </w:rPr>
        <w:t>Познакомить с опытом конкретной компании, работающей в сфере сбора и переработки отходов.</w:t>
      </w:r>
    </w:p>
    <w:p w:rsidR="0005027D" w:rsidRPr="0069620D" w:rsidRDefault="0005027D" w:rsidP="0005027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9620D">
        <w:rPr>
          <w:rFonts w:ascii="Times New Roman" w:hAnsi="Times New Roman"/>
          <w:sz w:val="24"/>
          <w:szCs w:val="24"/>
        </w:rPr>
        <w:t>Показать востребованность различных профессий при реализации экологических проектов.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 xml:space="preserve">Эко шаги «Ярмарка вакансий» на сайте </w:t>
      </w:r>
      <w:proofErr w:type="spellStart"/>
      <w:r w:rsidRPr="0069620D">
        <w:rPr>
          <w:szCs w:val="24"/>
        </w:rPr>
        <w:t>ЭКОкласс</w:t>
      </w:r>
      <w:proofErr w:type="spellEnd"/>
      <w:r w:rsidRPr="0069620D">
        <w:rPr>
          <w:szCs w:val="24"/>
        </w:rPr>
        <w:t>.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</w:p>
    <w:p w:rsidR="0005027D" w:rsidRPr="0069620D" w:rsidRDefault="0005027D" w:rsidP="0005027D">
      <w:pPr>
        <w:spacing w:after="160" w:line="360" w:lineRule="auto"/>
        <w:ind w:right="0" w:firstLine="0"/>
        <w:jc w:val="center"/>
        <w:rPr>
          <w:b/>
          <w:szCs w:val="24"/>
        </w:rPr>
      </w:pPr>
      <w:r w:rsidRPr="0069620D">
        <w:rPr>
          <w:b/>
          <w:szCs w:val="24"/>
        </w:rPr>
        <w:t>Шаг 5. Эко экспедиция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b/>
          <w:szCs w:val="24"/>
        </w:rPr>
        <w:t xml:space="preserve">Цель: </w:t>
      </w:r>
      <w:r w:rsidRPr="0069620D">
        <w:rPr>
          <w:szCs w:val="24"/>
        </w:rPr>
        <w:t>научить детей навыкам исследовательской деятельности.</w:t>
      </w:r>
    </w:p>
    <w:p w:rsidR="0005027D" w:rsidRPr="0069620D" w:rsidRDefault="0005027D" w:rsidP="0005027D">
      <w:pPr>
        <w:tabs>
          <w:tab w:val="left" w:pos="1090"/>
        </w:tabs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b/>
          <w:szCs w:val="24"/>
        </w:rPr>
        <w:t xml:space="preserve">Задачи: </w:t>
      </w:r>
      <w:r w:rsidRPr="0069620D">
        <w:rPr>
          <w:szCs w:val="24"/>
        </w:rPr>
        <w:t xml:space="preserve">развивать экологическую культуру, </w:t>
      </w:r>
    </w:p>
    <w:p w:rsidR="0005027D" w:rsidRPr="0069620D" w:rsidRDefault="0005027D" w:rsidP="0005027D">
      <w:pPr>
        <w:tabs>
          <w:tab w:val="left" w:pos="1090"/>
        </w:tabs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 xml:space="preserve">учить навыкам поведения на природе, 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b/>
          <w:szCs w:val="24"/>
        </w:rPr>
      </w:pPr>
      <w:r w:rsidRPr="0069620D">
        <w:rPr>
          <w:szCs w:val="24"/>
        </w:rPr>
        <w:t xml:space="preserve">формировать осознанное природопользование, обучение навыкам </w:t>
      </w:r>
      <w:proofErr w:type="spellStart"/>
      <w:r w:rsidRPr="0069620D">
        <w:rPr>
          <w:szCs w:val="24"/>
        </w:rPr>
        <w:t>soft</w:t>
      </w:r>
      <w:proofErr w:type="spellEnd"/>
      <w:r w:rsidRPr="0069620D">
        <w:rPr>
          <w:szCs w:val="24"/>
        </w:rPr>
        <w:t xml:space="preserve"> </w:t>
      </w:r>
      <w:proofErr w:type="spellStart"/>
      <w:r w:rsidRPr="0069620D">
        <w:rPr>
          <w:szCs w:val="24"/>
        </w:rPr>
        <w:t>skills</w:t>
      </w:r>
      <w:proofErr w:type="spellEnd"/>
      <w:r w:rsidRPr="0069620D">
        <w:rPr>
          <w:szCs w:val="24"/>
        </w:rPr>
        <w:t>.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b/>
          <w:szCs w:val="24"/>
        </w:rPr>
        <w:t xml:space="preserve">Эко экспедиция </w:t>
      </w:r>
      <w:r w:rsidRPr="0069620D">
        <w:rPr>
          <w:szCs w:val="24"/>
        </w:rPr>
        <w:t xml:space="preserve">в </w:t>
      </w:r>
      <w:proofErr w:type="spellStart"/>
      <w:r w:rsidRPr="0069620D">
        <w:rPr>
          <w:szCs w:val="24"/>
        </w:rPr>
        <w:t>Кунчеровскуюлесостепь</w:t>
      </w:r>
      <w:proofErr w:type="spellEnd"/>
      <w:r w:rsidRPr="0069620D">
        <w:rPr>
          <w:szCs w:val="24"/>
        </w:rPr>
        <w:t xml:space="preserve"> и </w:t>
      </w:r>
      <w:proofErr w:type="spellStart"/>
      <w:r w:rsidRPr="0069620D">
        <w:rPr>
          <w:szCs w:val="24"/>
        </w:rPr>
        <w:t>борок</w:t>
      </w:r>
      <w:proofErr w:type="spellEnd"/>
      <w:r w:rsidRPr="0069620D">
        <w:rPr>
          <w:szCs w:val="24"/>
        </w:rPr>
        <w:t>.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>Исследование видового состава флоры и фауны одного из участков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 xml:space="preserve"> заповедника «</w:t>
      </w:r>
      <w:proofErr w:type="gramStart"/>
      <w:r w:rsidRPr="0069620D">
        <w:rPr>
          <w:szCs w:val="24"/>
        </w:rPr>
        <w:t>Приволжская  лесостепь</w:t>
      </w:r>
      <w:proofErr w:type="gramEnd"/>
      <w:r w:rsidRPr="0069620D">
        <w:rPr>
          <w:szCs w:val="24"/>
        </w:rPr>
        <w:t>» - «Борок»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b/>
          <w:szCs w:val="24"/>
        </w:rPr>
        <w:t>Проект</w:t>
      </w:r>
      <w:r w:rsidRPr="0069620D">
        <w:rPr>
          <w:szCs w:val="24"/>
        </w:rPr>
        <w:t xml:space="preserve"> «</w:t>
      </w:r>
      <w:proofErr w:type="spellStart"/>
      <w:r w:rsidRPr="0069620D">
        <w:rPr>
          <w:szCs w:val="24"/>
        </w:rPr>
        <w:t>Фотогербарий</w:t>
      </w:r>
      <w:proofErr w:type="spellEnd"/>
      <w:r w:rsidRPr="0069620D">
        <w:rPr>
          <w:szCs w:val="24"/>
        </w:rPr>
        <w:t>», гербарий.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</w:p>
    <w:p w:rsidR="0005027D" w:rsidRPr="0069620D" w:rsidRDefault="0005027D" w:rsidP="0005027D">
      <w:pPr>
        <w:tabs>
          <w:tab w:val="left" w:pos="1090"/>
        </w:tabs>
        <w:spacing w:after="160" w:line="360" w:lineRule="auto"/>
        <w:ind w:right="0" w:firstLine="0"/>
        <w:jc w:val="center"/>
        <w:rPr>
          <w:b/>
          <w:szCs w:val="24"/>
        </w:rPr>
      </w:pPr>
      <w:r w:rsidRPr="0069620D">
        <w:rPr>
          <w:b/>
          <w:szCs w:val="24"/>
        </w:rPr>
        <w:t>Шаг 6. Туристический поход.</w:t>
      </w:r>
    </w:p>
    <w:p w:rsidR="0005027D" w:rsidRPr="0069620D" w:rsidRDefault="0005027D" w:rsidP="0005027D">
      <w:pPr>
        <w:tabs>
          <w:tab w:val="left" w:pos="1090"/>
        </w:tabs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b/>
          <w:szCs w:val="24"/>
        </w:rPr>
        <w:t xml:space="preserve">Цель: </w:t>
      </w:r>
      <w:r w:rsidRPr="0069620D">
        <w:rPr>
          <w:szCs w:val="24"/>
        </w:rPr>
        <w:t>научить учащихся поведению в походе.</w:t>
      </w:r>
    </w:p>
    <w:p w:rsidR="0005027D" w:rsidRPr="0069620D" w:rsidRDefault="0005027D" w:rsidP="0005027D">
      <w:pPr>
        <w:tabs>
          <w:tab w:val="left" w:pos="1090"/>
        </w:tabs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b/>
          <w:szCs w:val="24"/>
        </w:rPr>
        <w:t xml:space="preserve">Задачи: </w:t>
      </w:r>
      <w:r w:rsidRPr="0069620D">
        <w:rPr>
          <w:szCs w:val="24"/>
        </w:rPr>
        <w:t xml:space="preserve">развивать экологическую культуру, </w:t>
      </w:r>
    </w:p>
    <w:p w:rsidR="0005027D" w:rsidRPr="0069620D" w:rsidRDefault="0005027D" w:rsidP="0005027D">
      <w:pPr>
        <w:tabs>
          <w:tab w:val="left" w:pos="1090"/>
        </w:tabs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 xml:space="preserve">учить навыкам поведения на природе, </w:t>
      </w:r>
    </w:p>
    <w:p w:rsidR="0005027D" w:rsidRPr="0069620D" w:rsidRDefault="0005027D" w:rsidP="0005027D">
      <w:pPr>
        <w:tabs>
          <w:tab w:val="left" w:pos="1090"/>
        </w:tabs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>формировать осознанное природопользование.</w:t>
      </w:r>
    </w:p>
    <w:p w:rsidR="0005027D" w:rsidRPr="0069620D" w:rsidRDefault="0005027D" w:rsidP="0005027D">
      <w:pPr>
        <w:tabs>
          <w:tab w:val="left" w:pos="1090"/>
        </w:tabs>
        <w:spacing w:after="0" w:line="360" w:lineRule="auto"/>
        <w:ind w:right="0" w:firstLine="0"/>
        <w:jc w:val="left"/>
        <w:rPr>
          <w:b/>
          <w:szCs w:val="24"/>
        </w:rPr>
      </w:pPr>
      <w:r w:rsidRPr="0069620D">
        <w:rPr>
          <w:b/>
          <w:szCs w:val="24"/>
        </w:rPr>
        <w:t xml:space="preserve">                         Эко Шаги.</w:t>
      </w:r>
    </w:p>
    <w:p w:rsidR="0005027D" w:rsidRPr="0069620D" w:rsidRDefault="0005027D" w:rsidP="0005027D">
      <w:pPr>
        <w:tabs>
          <w:tab w:val="left" w:pos="1090"/>
        </w:tabs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 xml:space="preserve">Туристический поход в </w:t>
      </w:r>
      <w:proofErr w:type="spellStart"/>
      <w:r w:rsidRPr="0069620D">
        <w:rPr>
          <w:szCs w:val="24"/>
        </w:rPr>
        <w:t>с.Н.Аблязово</w:t>
      </w:r>
      <w:proofErr w:type="spellEnd"/>
      <w:r w:rsidRPr="0069620D">
        <w:rPr>
          <w:szCs w:val="24"/>
        </w:rPr>
        <w:t>.</w:t>
      </w:r>
    </w:p>
    <w:p w:rsidR="0005027D" w:rsidRPr="0069620D" w:rsidRDefault="0005027D" w:rsidP="0005027D">
      <w:pPr>
        <w:tabs>
          <w:tab w:val="left" w:pos="1090"/>
        </w:tabs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>Акция «Чистый пруд»</w:t>
      </w:r>
    </w:p>
    <w:p w:rsidR="0005027D" w:rsidRPr="0069620D" w:rsidRDefault="0005027D" w:rsidP="0005027D">
      <w:pPr>
        <w:tabs>
          <w:tab w:val="left" w:pos="1090"/>
        </w:tabs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>Рюкзак туриста. Палатка. Уха.</w:t>
      </w:r>
    </w:p>
    <w:p w:rsidR="0005027D" w:rsidRPr="0069620D" w:rsidRDefault="0005027D" w:rsidP="0005027D">
      <w:pPr>
        <w:tabs>
          <w:tab w:val="left" w:pos="1090"/>
        </w:tabs>
        <w:spacing w:after="160" w:line="360" w:lineRule="auto"/>
        <w:ind w:right="0" w:firstLine="0"/>
        <w:jc w:val="left"/>
        <w:rPr>
          <w:szCs w:val="24"/>
        </w:rPr>
      </w:pP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b/>
          <w:szCs w:val="24"/>
        </w:rPr>
      </w:pPr>
      <w:r w:rsidRPr="0069620D">
        <w:rPr>
          <w:b/>
          <w:szCs w:val="24"/>
        </w:rPr>
        <w:t xml:space="preserve">                                              Шаг 7. Экологическая эстафета 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 xml:space="preserve">Эко ГТО представляет собой </w:t>
      </w:r>
      <w:proofErr w:type="spellStart"/>
      <w:r w:rsidRPr="0069620D">
        <w:rPr>
          <w:szCs w:val="24"/>
        </w:rPr>
        <w:t>квест</w:t>
      </w:r>
      <w:proofErr w:type="spellEnd"/>
      <w:r w:rsidRPr="0069620D">
        <w:rPr>
          <w:szCs w:val="24"/>
        </w:rPr>
        <w:t xml:space="preserve">, рассчитанный как на командное, 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 xml:space="preserve">так и индивидуальное выполнение, в процессе которого участникам 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  <w:r w:rsidRPr="0069620D">
        <w:rPr>
          <w:szCs w:val="24"/>
        </w:rPr>
        <w:t>предстоит пройти 7 тематических станций на разную тематику, тем самым сдавая нормативы по бережному отношению к планете.</w:t>
      </w: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</w:p>
    <w:p w:rsidR="0005027D" w:rsidRPr="0069620D" w:rsidRDefault="0005027D" w:rsidP="0005027D">
      <w:pPr>
        <w:spacing w:after="0" w:line="360" w:lineRule="auto"/>
        <w:ind w:right="0" w:firstLine="0"/>
        <w:jc w:val="left"/>
        <w:rPr>
          <w:szCs w:val="24"/>
        </w:rPr>
      </w:pPr>
    </w:p>
    <w:p w:rsidR="00C2161E" w:rsidRDefault="00C2161E">
      <w:bookmarkStart w:id="0" w:name="_GoBack"/>
      <w:bookmarkEnd w:id="0"/>
    </w:p>
    <w:sectPr w:rsidR="00C2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41F37"/>
    <w:multiLevelType w:val="multilevel"/>
    <w:tmpl w:val="93EC43E0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78" w:hanging="360"/>
      </w:pPr>
      <w:rPr>
        <w:rFonts w:ascii="Wingdings" w:hAnsi="Wingdings"/>
      </w:rPr>
    </w:lvl>
  </w:abstractNum>
  <w:abstractNum w:abstractNumId="1">
    <w:nsid w:val="27703191"/>
    <w:multiLevelType w:val="multilevel"/>
    <w:tmpl w:val="AFCCCD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91E7168"/>
    <w:multiLevelType w:val="multilevel"/>
    <w:tmpl w:val="051EC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12C4435"/>
    <w:multiLevelType w:val="multilevel"/>
    <w:tmpl w:val="B3461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74"/>
    <w:rsid w:val="00016D74"/>
    <w:rsid w:val="0005027D"/>
    <w:rsid w:val="00C2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A3B12-F556-4789-847E-38AF048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7D"/>
    <w:pPr>
      <w:spacing w:after="16" w:line="264" w:lineRule="auto"/>
      <w:ind w:right="53" w:firstLine="69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05027D"/>
    <w:pPr>
      <w:spacing w:after="160"/>
      <w:ind w:left="720" w:right="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a0"/>
    <w:link w:val="a3"/>
    <w:rsid w:val="0005027D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2025-06-15T21:28:00Z</dcterms:created>
  <dcterms:modified xsi:type="dcterms:W3CDTF">2025-06-15T21:28:00Z</dcterms:modified>
</cp:coreProperties>
</file>