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FDB95" w14:textId="77777777" w:rsidR="003002A9" w:rsidRDefault="003002A9" w:rsidP="003002A9">
      <w:pPr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p w14:paraId="558DA449" w14:textId="77777777" w:rsidR="003002A9" w:rsidRPr="003002A9" w:rsidRDefault="003002A9" w:rsidP="003002A9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Отдел</w:t>
      </w:r>
      <w:r w:rsidRPr="00482B3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образования</w:t>
      </w:r>
      <w:r w:rsidRPr="00482B3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Кузнецкого  района</w:t>
      </w:r>
      <w:r w:rsidRPr="00482B30">
        <w:rPr>
          <w:lang w:val="ru-RU"/>
        </w:rPr>
        <w:br/>
      </w:r>
      <w:r w:rsidRPr="003002A9">
        <w:rPr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имени Героя Социалистического Труда </w:t>
      </w:r>
      <w:proofErr w:type="spellStart"/>
      <w:r w:rsidRPr="003002A9">
        <w:rPr>
          <w:color w:val="000000"/>
          <w:sz w:val="24"/>
          <w:szCs w:val="24"/>
          <w:lang w:val="ru-RU"/>
        </w:rPr>
        <w:t>Цирулева</w:t>
      </w:r>
      <w:proofErr w:type="spellEnd"/>
      <w:r w:rsidRPr="003002A9">
        <w:rPr>
          <w:color w:val="000000"/>
          <w:sz w:val="24"/>
          <w:szCs w:val="24"/>
          <w:lang w:val="ru-RU"/>
        </w:rPr>
        <w:t xml:space="preserve"> В.П. </w:t>
      </w:r>
      <w:proofErr w:type="spellStart"/>
      <w:r w:rsidRPr="003002A9">
        <w:rPr>
          <w:color w:val="000000"/>
          <w:sz w:val="24"/>
          <w:szCs w:val="24"/>
          <w:lang w:val="ru-RU"/>
        </w:rPr>
        <w:t>с</w:t>
      </w:r>
      <w:proofErr w:type="gramStart"/>
      <w:r w:rsidRPr="003002A9">
        <w:rPr>
          <w:color w:val="000000"/>
          <w:sz w:val="24"/>
          <w:szCs w:val="24"/>
          <w:lang w:val="ru-RU"/>
        </w:rPr>
        <w:t>.А</w:t>
      </w:r>
      <w:proofErr w:type="gramEnd"/>
      <w:r w:rsidRPr="003002A9">
        <w:rPr>
          <w:color w:val="000000"/>
          <w:sz w:val="24"/>
          <w:szCs w:val="24"/>
          <w:lang w:val="ru-RU"/>
        </w:rPr>
        <w:t>нненково</w:t>
      </w:r>
      <w:proofErr w:type="spellEnd"/>
      <w:r w:rsidRPr="003002A9">
        <w:rPr>
          <w:color w:val="000000"/>
          <w:sz w:val="24"/>
          <w:szCs w:val="24"/>
          <w:lang w:val="ru-RU"/>
        </w:rPr>
        <w:t xml:space="preserve"> Кузнецкого района Пензенской области </w:t>
      </w:r>
    </w:p>
    <w:p w14:paraId="1E97BDD3" w14:textId="35E47763" w:rsidR="003002A9" w:rsidRPr="00482B30" w:rsidRDefault="003002A9" w:rsidP="003002A9">
      <w:pPr>
        <w:jc w:val="center"/>
        <w:rPr>
          <w:color w:val="000000"/>
          <w:sz w:val="24"/>
          <w:szCs w:val="24"/>
          <w:lang w:val="ru-RU"/>
        </w:rPr>
      </w:pPr>
      <w:r w:rsidRPr="003002A9">
        <w:rPr>
          <w:color w:val="000000"/>
          <w:sz w:val="24"/>
          <w:szCs w:val="24"/>
          <w:lang w:val="ru-RU"/>
        </w:rPr>
        <w:t xml:space="preserve">(МБОУ СОШ </w:t>
      </w:r>
      <w:proofErr w:type="spellStart"/>
      <w:r w:rsidRPr="003002A9">
        <w:rPr>
          <w:color w:val="000000"/>
          <w:sz w:val="24"/>
          <w:szCs w:val="24"/>
          <w:lang w:val="ru-RU"/>
        </w:rPr>
        <w:t>с</w:t>
      </w:r>
      <w:proofErr w:type="gramStart"/>
      <w:r w:rsidRPr="003002A9">
        <w:rPr>
          <w:color w:val="000000"/>
          <w:sz w:val="24"/>
          <w:szCs w:val="24"/>
          <w:lang w:val="ru-RU"/>
        </w:rPr>
        <w:t>.А</w:t>
      </w:r>
      <w:proofErr w:type="gramEnd"/>
      <w:r w:rsidRPr="003002A9">
        <w:rPr>
          <w:color w:val="000000"/>
          <w:sz w:val="24"/>
          <w:szCs w:val="24"/>
          <w:lang w:val="ru-RU"/>
        </w:rPr>
        <w:t>нненково</w:t>
      </w:r>
      <w:proofErr w:type="spellEnd"/>
      <w:r w:rsidRPr="003002A9">
        <w:rPr>
          <w:color w:val="000000"/>
          <w:sz w:val="24"/>
          <w:szCs w:val="24"/>
          <w:lang w:val="ru-RU"/>
        </w:rPr>
        <w:t>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2"/>
        <w:gridCol w:w="3714"/>
      </w:tblGrid>
      <w:tr w:rsidR="003002A9" w:rsidRPr="00B634C4" w14:paraId="28EDB4EE" w14:textId="77777777" w:rsidTr="003002A9">
        <w:tc>
          <w:tcPr>
            <w:tcW w:w="5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A1D4C" w14:textId="14BDE452" w:rsidR="003002A9" w:rsidRPr="003002A9" w:rsidRDefault="003002A9" w:rsidP="0044084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</w:p>
        </w:tc>
        <w:tc>
          <w:tcPr>
            <w:tcW w:w="3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2B7B1" w14:textId="792DE393" w:rsidR="003002A9" w:rsidRPr="00B634C4" w:rsidRDefault="003002A9" w:rsidP="008130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3002A9" w:rsidRPr="006F38A7" w14:paraId="5FC2A4E6" w14:textId="77777777" w:rsidTr="003002A9">
        <w:tc>
          <w:tcPr>
            <w:tcW w:w="5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C7B5" w14:textId="0BAB5BE3" w:rsidR="003002A9" w:rsidRPr="00B634C4" w:rsidRDefault="003002A9" w:rsidP="0044084B">
            <w:pPr>
              <w:rPr>
                <w:color w:val="000000"/>
                <w:sz w:val="24"/>
                <w:szCs w:val="24"/>
                <w:lang w:val="ru-RU"/>
              </w:rPr>
            </w:pP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82B30">
              <w:rPr>
                <w:lang w:val="ru-RU"/>
              </w:rPr>
              <w:br/>
            </w: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нненково</w:t>
            </w:r>
            <w:proofErr w:type="spellEnd"/>
          </w:p>
        </w:tc>
        <w:tc>
          <w:tcPr>
            <w:tcW w:w="3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D08F" w14:textId="77777777" w:rsidR="00813000" w:rsidRDefault="00813000" w:rsidP="00813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П</w:t>
            </w:r>
            <w:r w:rsidR="003002A9"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 директора</w:t>
            </w:r>
          </w:p>
          <w:p w14:paraId="32AADBE5" w14:textId="6109D7B6" w:rsidR="003002A9" w:rsidRPr="00813000" w:rsidRDefault="00813000" w:rsidP="00813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002A9"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нненково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С.А.</w:t>
            </w:r>
          </w:p>
        </w:tc>
      </w:tr>
      <w:tr w:rsidR="003002A9" w:rsidRPr="00B634C4" w14:paraId="68D8C493" w14:textId="77777777" w:rsidTr="003002A9">
        <w:tc>
          <w:tcPr>
            <w:tcW w:w="5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CFB0C" w14:textId="33CE7AE4" w:rsidR="003002A9" w:rsidRPr="00B634C4" w:rsidRDefault="003002A9" w:rsidP="00813000">
            <w:pPr>
              <w:rPr>
                <w:color w:val="000000"/>
                <w:sz w:val="24"/>
                <w:szCs w:val="24"/>
                <w:lang w:val="ru-RU"/>
              </w:rPr>
            </w:pPr>
            <w:r w:rsidRPr="0081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81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r w:rsidRPr="0081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81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26.08.2025</w:t>
            </w:r>
            <w:r w:rsidRPr="0081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DFFD" w14:textId="63C6B1D0" w:rsidR="003002A9" w:rsidRPr="00B634C4" w:rsidRDefault="003002A9" w:rsidP="0081300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300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55.1</w:t>
            </w:r>
            <w:r w:rsidRPr="003002A9">
              <w:rPr>
                <w:lang w:val="ru-RU"/>
              </w:rPr>
              <w:br/>
            </w:r>
          </w:p>
        </w:tc>
      </w:tr>
      <w:tr w:rsidR="003002A9" w:rsidRPr="00B634C4" w14:paraId="2E4A0779" w14:textId="77777777" w:rsidTr="003002A9">
        <w:tc>
          <w:tcPr>
            <w:tcW w:w="5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A292C" w14:textId="77777777" w:rsidR="003002A9" w:rsidRPr="00B634C4" w:rsidRDefault="003002A9" w:rsidP="0044084B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A5ACC" w14:textId="77777777" w:rsidR="003002A9" w:rsidRPr="00B634C4" w:rsidRDefault="003002A9" w:rsidP="0044084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0D6BBF" w14:textId="77777777" w:rsidR="003002A9" w:rsidRPr="00FE11AC" w:rsidRDefault="003002A9" w:rsidP="003002A9">
      <w:pPr>
        <w:jc w:val="center"/>
        <w:rPr>
          <w:b/>
          <w:bCs/>
          <w:color w:val="000000"/>
          <w:sz w:val="52"/>
          <w:szCs w:val="52"/>
          <w:lang w:val="ru-RU"/>
        </w:rPr>
      </w:pPr>
      <w:r w:rsidRPr="00FE11AC">
        <w:rPr>
          <w:b/>
          <w:bCs/>
          <w:color w:val="000000"/>
          <w:sz w:val="52"/>
          <w:szCs w:val="52"/>
          <w:lang w:val="ru-RU"/>
        </w:rPr>
        <w:t xml:space="preserve">Положение </w:t>
      </w:r>
    </w:p>
    <w:p w14:paraId="42EB6078" w14:textId="01F76653" w:rsidR="003002A9" w:rsidRPr="00FE11AC" w:rsidRDefault="003002A9" w:rsidP="003002A9">
      <w:pPr>
        <w:jc w:val="center"/>
        <w:rPr>
          <w:b/>
          <w:bCs/>
          <w:color w:val="000000"/>
          <w:sz w:val="52"/>
          <w:szCs w:val="52"/>
          <w:lang w:val="ru-RU"/>
        </w:rPr>
      </w:pPr>
      <w:r w:rsidRPr="00FE11AC">
        <w:rPr>
          <w:b/>
          <w:bCs/>
          <w:color w:val="000000"/>
          <w:sz w:val="52"/>
          <w:szCs w:val="52"/>
          <w:lang w:val="ru-RU"/>
        </w:rPr>
        <w:t xml:space="preserve">о </w:t>
      </w:r>
      <w:proofErr w:type="spellStart"/>
      <w:r w:rsidRPr="00FE11AC">
        <w:rPr>
          <w:b/>
          <w:bCs/>
          <w:color w:val="000000"/>
          <w:sz w:val="52"/>
          <w:szCs w:val="52"/>
          <w:lang w:val="ru-RU"/>
        </w:rPr>
        <w:t>профориентационной</w:t>
      </w:r>
      <w:proofErr w:type="spellEnd"/>
      <w:r w:rsidRPr="00FE11AC">
        <w:rPr>
          <w:b/>
          <w:bCs/>
          <w:color w:val="000000"/>
          <w:sz w:val="52"/>
          <w:szCs w:val="52"/>
          <w:lang w:val="ru-RU"/>
        </w:rPr>
        <w:t xml:space="preserve"> работе в</w:t>
      </w:r>
      <w:r w:rsidRPr="00FE11AC">
        <w:rPr>
          <w:b/>
          <w:bCs/>
          <w:color w:val="000000"/>
          <w:sz w:val="52"/>
          <w:szCs w:val="52"/>
        </w:rPr>
        <w:t> </w:t>
      </w:r>
      <w:r w:rsidRPr="00FE11AC">
        <w:rPr>
          <w:b/>
          <w:bCs/>
          <w:color w:val="000000"/>
          <w:sz w:val="52"/>
          <w:szCs w:val="52"/>
          <w:lang w:val="ru-RU"/>
        </w:rPr>
        <w:t xml:space="preserve">МБОУ </w:t>
      </w:r>
      <w:r w:rsidRPr="00FE11AC">
        <w:rPr>
          <w:b/>
          <w:color w:val="000000"/>
          <w:sz w:val="52"/>
          <w:szCs w:val="52"/>
          <w:lang w:val="ru-RU"/>
        </w:rPr>
        <w:t xml:space="preserve">СОШ </w:t>
      </w:r>
      <w:proofErr w:type="spellStart"/>
      <w:r w:rsidRPr="00FE11AC">
        <w:rPr>
          <w:b/>
          <w:color w:val="000000"/>
          <w:sz w:val="52"/>
          <w:szCs w:val="52"/>
          <w:lang w:val="ru-RU"/>
        </w:rPr>
        <w:t>с</w:t>
      </w:r>
      <w:proofErr w:type="gramStart"/>
      <w:r w:rsidRPr="00FE11AC">
        <w:rPr>
          <w:b/>
          <w:color w:val="000000"/>
          <w:sz w:val="52"/>
          <w:szCs w:val="52"/>
          <w:lang w:val="ru-RU"/>
        </w:rPr>
        <w:t>.</w:t>
      </w:r>
      <w:r>
        <w:rPr>
          <w:b/>
          <w:color w:val="000000"/>
          <w:sz w:val="52"/>
          <w:szCs w:val="52"/>
          <w:lang w:val="ru-RU"/>
        </w:rPr>
        <w:t>А</w:t>
      </w:r>
      <w:proofErr w:type="gramEnd"/>
      <w:r>
        <w:rPr>
          <w:b/>
          <w:color w:val="000000"/>
          <w:sz w:val="52"/>
          <w:szCs w:val="52"/>
          <w:lang w:val="ru-RU"/>
        </w:rPr>
        <w:t>нненково</w:t>
      </w:r>
      <w:proofErr w:type="spellEnd"/>
      <w:r w:rsidRPr="00FE11AC">
        <w:rPr>
          <w:b/>
          <w:bCs/>
          <w:color w:val="000000"/>
          <w:sz w:val="52"/>
          <w:szCs w:val="52"/>
          <w:lang w:val="ru-RU"/>
        </w:rPr>
        <w:t xml:space="preserve"> </w:t>
      </w:r>
    </w:p>
    <w:p w14:paraId="5AE0AC84" w14:textId="77777777" w:rsidR="003002A9" w:rsidRPr="00FE11AC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78472462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5C4BBB09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605336CA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7369BA26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3A172AAF" w14:textId="77777777" w:rsidR="003002A9" w:rsidRDefault="003002A9" w:rsidP="003002A9">
      <w:pPr>
        <w:rPr>
          <w:b/>
          <w:bCs/>
          <w:color w:val="000000"/>
          <w:sz w:val="24"/>
          <w:szCs w:val="24"/>
          <w:lang w:val="ru-RU"/>
        </w:rPr>
      </w:pPr>
    </w:p>
    <w:p w14:paraId="25CD3E30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4DD77D45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65CFE3D9" w14:textId="77777777" w:rsidR="003002A9" w:rsidRDefault="003002A9" w:rsidP="003002A9">
      <w:pPr>
        <w:rPr>
          <w:b/>
          <w:bCs/>
          <w:color w:val="000000"/>
          <w:sz w:val="24"/>
          <w:szCs w:val="24"/>
          <w:lang w:val="ru-RU"/>
        </w:rPr>
      </w:pPr>
    </w:p>
    <w:p w14:paraId="7364DB23" w14:textId="7C0B27E1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b/>
          <w:bCs/>
          <w:color w:val="000000"/>
          <w:sz w:val="24"/>
          <w:szCs w:val="24"/>
          <w:lang w:val="ru-RU"/>
        </w:rPr>
        <w:t>с</w:t>
      </w:r>
      <w:proofErr w:type="gramStart"/>
      <w:r>
        <w:rPr>
          <w:b/>
          <w:bCs/>
          <w:color w:val="000000"/>
          <w:sz w:val="24"/>
          <w:szCs w:val="24"/>
          <w:lang w:val="ru-RU"/>
        </w:rPr>
        <w:t>.А</w:t>
      </w:r>
      <w:proofErr w:type="gramEnd"/>
      <w:r>
        <w:rPr>
          <w:b/>
          <w:bCs/>
          <w:color w:val="000000"/>
          <w:sz w:val="24"/>
          <w:szCs w:val="24"/>
          <w:lang w:val="ru-RU"/>
        </w:rPr>
        <w:t>нненково</w:t>
      </w:r>
      <w:proofErr w:type="spellEnd"/>
    </w:p>
    <w:p w14:paraId="7F37CFB6" w14:textId="77777777" w:rsidR="003002A9" w:rsidRDefault="003002A9" w:rsidP="003002A9">
      <w:pPr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2025 год</w:t>
      </w:r>
    </w:p>
    <w:p w14:paraId="5305EC99" w14:textId="77777777" w:rsidR="003002A9" w:rsidRDefault="003002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792288" w14:textId="77777777" w:rsidR="00302027" w:rsidRPr="00482B30" w:rsidRDefault="00813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8ACB744" w14:textId="43BD70F4" w:rsidR="00A22992" w:rsidRPr="00C56975" w:rsidRDefault="00813000" w:rsidP="00482B3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="00A22992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Профориентационная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работа в МБОУ </w:t>
      </w:r>
      <w:r w:rsidR="006A5AF9">
        <w:rPr>
          <w:rFonts w:hAnsi="Times New Roman" w:cs="Times New Roman"/>
          <w:sz w:val="24"/>
          <w:szCs w:val="24"/>
          <w:lang w:val="ru-RU"/>
        </w:rPr>
        <w:t xml:space="preserve">СОШ </w:t>
      </w:r>
      <w:proofErr w:type="spellStart"/>
      <w:r w:rsidR="006A5AF9">
        <w:rPr>
          <w:rFonts w:hAnsi="Times New Roman" w:cs="Times New Roman"/>
          <w:sz w:val="24"/>
          <w:szCs w:val="24"/>
          <w:lang w:val="ru-RU"/>
        </w:rPr>
        <w:t>с.Анненково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(далее – Школа) реализуется в соответствии</w:t>
      </w:r>
      <w:r w:rsidR="00A22992">
        <w:rPr>
          <w:rFonts w:hAnsi="Times New Roman" w:cs="Times New Roman"/>
          <w:sz w:val="24"/>
          <w:szCs w:val="24"/>
          <w:lang w:val="ru-RU"/>
        </w:rPr>
        <w:t xml:space="preserve">: 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с Федеральным законом «Об образовании в Российской Федерации» от 29.12.2012 № 273-ФЗ;  с письмами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от 01.06.2023 № АБ-2324/05 «О внедрении Единой модели профессиональной ориентации», от 17.08.2023 № ДГ-1773/05 «О направлении Методических рекомендаций по реализации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минимума в образовательных организациях РФ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и Порядка реализации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</w:t>
      </w:r>
      <w:r w:rsidR="006A5AF9">
        <w:rPr>
          <w:rFonts w:hAnsi="Times New Roman" w:cs="Times New Roman"/>
          <w:sz w:val="24"/>
          <w:szCs w:val="24"/>
          <w:lang w:val="ru-RU"/>
        </w:rPr>
        <w:t>5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>/202</w:t>
      </w:r>
      <w:r w:rsidR="006A5AF9">
        <w:rPr>
          <w:rFonts w:hAnsi="Times New Roman" w:cs="Times New Roman"/>
          <w:sz w:val="24"/>
          <w:szCs w:val="24"/>
          <w:lang w:val="ru-RU"/>
        </w:rPr>
        <w:t>6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учебном году»,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>Методическими рекомендациями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по реализации Единой модели профориентации обучающихся 6–11 классов образовательных организаций РФ, реализующих образовательные программы основного общего и среднего общего образования (письмо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от 23.08.2024 № АЗ-1705/05 «О направлении информации»).</w:t>
      </w:r>
    </w:p>
    <w:p w14:paraId="433AAC55" w14:textId="77777777" w:rsidR="006A5AF9" w:rsidRDefault="00813000" w:rsidP="006A5A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</w:rPr>
        <w:t> 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работа в школе</w:t>
      </w:r>
      <w:r w:rsidR="00CA77EA" w:rsidRPr="00C56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6133E41" w14:textId="4CE36708" w:rsidR="006A5AF9" w:rsidRDefault="006A5AF9" w:rsidP="006A5A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13000" w:rsidRPr="006A5AF9">
        <w:rPr>
          <w:rFonts w:hAnsi="Times New Roman" w:cs="Times New Roman"/>
          <w:color w:val="000000"/>
          <w:sz w:val="24"/>
          <w:szCs w:val="24"/>
          <w:lang w:val="ru-RU"/>
        </w:rPr>
        <w:t>основыва</w:t>
      </w:r>
      <w:r w:rsidR="00CA77EA" w:rsidRPr="006A5AF9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="00813000" w:rsidRPr="006A5AF9">
        <w:rPr>
          <w:rFonts w:hAnsi="Times New Roman" w:cs="Times New Roman"/>
          <w:color w:val="000000"/>
          <w:sz w:val="24"/>
          <w:szCs w:val="24"/>
          <w:lang w:val="ru-RU"/>
        </w:rPr>
        <w:t>ся на дифференцированном подходе к обучающимся, который учитывает возрастные и психологические особенности школьников,</w:t>
      </w:r>
      <w:r w:rsidR="00813000" w:rsidRPr="006A5AF9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6A5AF9">
        <w:rPr>
          <w:rFonts w:hAnsi="Times New Roman" w:cs="Times New Roman"/>
          <w:color w:val="000000"/>
          <w:sz w:val="24"/>
          <w:szCs w:val="24"/>
          <w:lang w:val="ru-RU"/>
        </w:rPr>
        <w:t>их интересы, ценностные</w:t>
      </w:r>
      <w:r w:rsidR="00813000" w:rsidRPr="006A5AF9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6A5AF9">
        <w:rPr>
          <w:rFonts w:hAnsi="Times New Roman" w:cs="Times New Roman"/>
          <w:color w:val="000000"/>
          <w:sz w:val="24"/>
          <w:szCs w:val="24"/>
          <w:lang w:val="ru-RU"/>
        </w:rPr>
        <w:t>ориентации, жизненные</w:t>
      </w:r>
      <w:r w:rsidR="00813000" w:rsidRPr="006A5AF9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6A5AF9">
        <w:rPr>
          <w:rFonts w:hAnsi="Times New Roman" w:cs="Times New Roman"/>
          <w:color w:val="000000"/>
          <w:sz w:val="24"/>
          <w:szCs w:val="24"/>
          <w:lang w:val="ru-RU"/>
        </w:rPr>
        <w:t>планы, уровень образовательных 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4E242C" w14:textId="4AF47379" w:rsidR="006A5AF9" w:rsidRDefault="006A5AF9" w:rsidP="006A5A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оптимально</w:t>
      </w:r>
      <w:r w:rsidR="00813000" w:rsidRPr="00BD073B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сочета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813000" w:rsidRPr="00BD073B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массовые, групповые</w:t>
      </w:r>
      <w:r w:rsidR="00813000" w:rsidRPr="00BD073B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и индивидуальные</w:t>
      </w:r>
      <w:r w:rsidR="00813000" w:rsidRPr="00BD073B">
        <w:rPr>
          <w:rFonts w:hAnsi="Times New Roman" w:cs="Times New Roman"/>
          <w:color w:val="000000"/>
          <w:sz w:val="24"/>
          <w:szCs w:val="24"/>
        </w:rPr>
        <w:t> 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27F3AC" w14:textId="1EFED36F" w:rsidR="00302027" w:rsidRPr="00BD073B" w:rsidRDefault="006A5AF9" w:rsidP="006A5A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взаимосвязь школы, семьи, профессиональных учебных заведений, центров профориентации молодежи,</w:t>
      </w:r>
      <w:r w:rsidR="00482B3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82B3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опережающей профессиональной подготовки,</w:t>
      </w:r>
      <w:r w:rsidR="0081300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службы занятости, общественных молодежных организаций.</w:t>
      </w:r>
    </w:p>
    <w:p w14:paraId="1A5FEB9B" w14:textId="44526EB4" w:rsidR="00F65FEB" w:rsidRPr="00C56975" w:rsidRDefault="00813000" w:rsidP="00482B3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56975" w:rsidRPr="00C5697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. Цели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работы:</w:t>
      </w:r>
      <w:r w:rsidRPr="00C56975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C87FE5D" w14:textId="34EFEEC6" w:rsid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оказания </w:t>
      </w:r>
      <w:proofErr w:type="spellStart"/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поддержки учащимся в процессе выбора профиля обучения и сферы будущей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</w:t>
      </w:r>
      <w:r w:rsidR="006A5AF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85B802D" w14:textId="6DF53E35" w:rsidR="00F65FEB" w:rsidRP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выработка у школьников сознательного отношения к труду, профессиональное самоопределение в условиях свободы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выбора сферы деятельности в соответствии со своими возможностями, способностями и с учетом требований рынка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14:paraId="3560AD8C" w14:textId="71218CE2" w:rsidR="00302027" w:rsidRPr="00C56975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56975" w:rsidRPr="00C569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. Задачи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школе:</w:t>
      </w:r>
    </w:p>
    <w:p w14:paraId="4D435B6B" w14:textId="7388FAB0" w:rsid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получение данных о предпочтениях, склонностях и возможностях учащихся для разделения их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профилям обучения;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обеспечение широкого диапазона вариативности профильного обучения за счет комплексных и нетрадиционных форм</w:t>
      </w:r>
      <w:r w:rsid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и методов, применяемых на уроках элективных курсов и в воспитательной работе;</w:t>
      </w:r>
    </w:p>
    <w:p w14:paraId="2F50093E" w14:textId="71EFDFC3" w:rsidR="00F65FEB" w:rsidRPr="00482B30" w:rsidRDefault="00BD073B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выработка гибкой системы кооперации 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с учреждениями дополнительного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образования, а также с предприятиями города, региона.</w:t>
      </w:r>
    </w:p>
    <w:p w14:paraId="65060A52" w14:textId="18F04FDF" w:rsidR="00302027" w:rsidRPr="00482B30" w:rsidRDefault="00813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Организация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в школе</w:t>
      </w:r>
      <w:r w:rsidR="00C56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3C6DD75" w14:textId="77777777" w:rsidR="00302027" w:rsidRPr="00482B30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 школе реализуется в соответствии с ООП школы. Содержание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описано в рабочей программе воспитания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обучающихся, конкретизировано в календарных планах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уровней НОО, ООО и СОО, планах внеурочной деятельности и учебных планах ООО и СОО.</w:t>
      </w:r>
    </w:p>
    <w:p w14:paraId="6F2A9A08" w14:textId="77777777" w:rsidR="00302027" w:rsidRPr="00482B30" w:rsidRDefault="00813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 школе строится по направлениям:</w:t>
      </w:r>
    </w:p>
    <w:p w14:paraId="50641E84" w14:textId="004AEBB2" w:rsidR="00302027" w:rsidRPr="00482B30" w:rsidRDefault="00813000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профессиональное информирование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ознакомление обучающихся с современными видами производства, состоянием 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рынка труда, потребностями хозяйственного комплекса в квалифицированных кадрах, содержанием и перспективами развития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рынка профессий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регионе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14:paraId="2BF3804D" w14:textId="77777777" w:rsidR="00302027" w:rsidRPr="00482B30" w:rsidRDefault="00813000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профессиональная консультация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14:paraId="378DD55A" w14:textId="77777777" w:rsidR="00302027" w:rsidRPr="00482B30" w:rsidRDefault="00813000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профессиональный подбор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представление рекомендаций обучающимся о возможных направлениях профессиональной деятельности, наиболее соответствующих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14:paraId="573EAD31" w14:textId="2569EFB8" w:rsidR="00302027" w:rsidRPr="00482B30" w:rsidRDefault="00813000" w:rsidP="00482B3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профессиональная, производственная и социальная адаптация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система мер, способствующих профессиональному становлению 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обучающегося, как будущего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 в выбранной им сфере деятельности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14:paraId="1A87264A" w14:textId="3C2DE55B" w:rsidR="00302027" w:rsidRPr="00482B30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 С учетом психологических и возрастных особенностей школьников содержание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дифференцируется по уровням общего образования.</w:t>
      </w:r>
    </w:p>
    <w:p w14:paraId="4DD4B787" w14:textId="77777777" w:rsidR="00302027" w:rsidRPr="00482B30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2.3.1. На уровне НОО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74919D4B" w14:textId="77777777" w:rsidR="00302027" w:rsidRPr="00482B30" w:rsidRDefault="00813000" w:rsidP="00482B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 развитие ценностного отношения к труду, понимание его роли в жизни человека и в обществе;</w:t>
      </w:r>
    </w:p>
    <w:p w14:paraId="114C2BA1" w14:textId="02EA2B25" w:rsidR="00302027" w:rsidRPr="004C2CA1" w:rsidRDefault="00813000" w:rsidP="004C2CA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интереса к учебно-познавательной деятельности, основанной на участии 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различных видах </w:t>
      </w:r>
      <w:r w:rsidR="007C069D" w:rsidRPr="00482B30">
        <w:rPr>
          <w:rFonts w:hAnsi="Times New Roman" w:cs="Times New Roman"/>
          <w:color w:val="000000"/>
          <w:sz w:val="24"/>
          <w:szCs w:val="24"/>
          <w:lang w:val="ru-RU"/>
        </w:rPr>
        <w:t>деятельности,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CA1" w:rsidRPr="004C2CA1">
        <w:rPr>
          <w:rFonts w:hAnsi="Times New Roman" w:cs="Times New Roman"/>
          <w:color w:val="000000"/>
          <w:sz w:val="24"/>
          <w:szCs w:val="24"/>
          <w:lang w:val="ru-RU"/>
        </w:rPr>
        <w:t>основанной на посильной практической включенности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CA1" w:rsidRPr="004C2CA1">
        <w:rPr>
          <w:rFonts w:hAnsi="Times New Roman" w:cs="Times New Roman"/>
          <w:color w:val="000000"/>
          <w:sz w:val="24"/>
          <w:szCs w:val="24"/>
          <w:lang w:val="ru-RU"/>
        </w:rPr>
        <w:t>в различные ее виды, в том числе социальную, трудовую, игровую, исследовательскую.</w:t>
      </w:r>
    </w:p>
    <w:p w14:paraId="323269D3" w14:textId="77777777" w:rsidR="00302027" w:rsidRPr="00482B30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2.3.2. На уровне ООО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53128F2E" w14:textId="77777777" w:rsidR="00302027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2.3.2.1. В 5–7-х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B5EE0F" w14:textId="7AF65F66" w:rsidR="003B6470" w:rsidRDefault="00813000" w:rsidP="003B64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3B6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470" w:rsidRPr="003B6470">
        <w:rPr>
          <w:rFonts w:hAnsi="Times New Roman" w:cs="Times New Roman"/>
          <w:color w:val="000000"/>
          <w:sz w:val="24"/>
          <w:szCs w:val="24"/>
          <w:lang w:val="ru-RU"/>
        </w:rPr>
        <w:t>у школьников личностного смысла в приобретении познавательного опыта и интереса к</w:t>
      </w:r>
      <w:r w:rsidR="003B6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470" w:rsidRPr="003B647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14:paraId="74379ACB" w14:textId="4DF95B3E" w:rsidR="003B6470" w:rsidRDefault="003B6470" w:rsidP="003B64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470">
        <w:rPr>
          <w:rFonts w:hAnsi="Times New Roman" w:cs="Times New Roman"/>
          <w:color w:val="000000"/>
          <w:sz w:val="24"/>
          <w:szCs w:val="24"/>
          <w:lang w:val="ru-RU"/>
        </w:rPr>
        <w:t>представления о собственных интересах и возможностях (формирование образа “Я”);</w:t>
      </w:r>
    </w:p>
    <w:p w14:paraId="4D7742A6" w14:textId="6C5D3332" w:rsidR="003B6470" w:rsidRDefault="007C069D" w:rsidP="007C069D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приобретение первоначального опыта в различных сферах социально-профессиональной практики: технике, искусстве,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69D">
        <w:rPr>
          <w:rFonts w:hAnsi="Times New Roman" w:cs="Times New Roman"/>
          <w:color w:val="000000"/>
          <w:sz w:val="24"/>
          <w:szCs w:val="24"/>
          <w:lang w:val="ru-RU"/>
        </w:rPr>
        <w:t>медицине, сельском хозяйстве, экономике и культуре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пр.</w:t>
      </w:r>
    </w:p>
    <w:p w14:paraId="4A6EA5E7" w14:textId="45A3B95D" w:rsidR="007C069D" w:rsidRDefault="007C069D" w:rsidP="007C069D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9B3F64" w14:textId="77777777" w:rsidR="00302027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2.3.2.2. В 8–9-х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1746BC" w14:textId="5E47906A" w:rsidR="007C069D" w:rsidRPr="00A11785" w:rsidRDefault="007C069D" w:rsidP="007C069D">
      <w:pPr>
        <w:pStyle w:val="a3"/>
        <w:numPr>
          <w:ilvl w:val="0"/>
          <w:numId w:val="24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11785">
        <w:rPr>
          <w:rFonts w:cstheme="minorHAnsi"/>
          <w:color w:val="34343C"/>
          <w:sz w:val="24"/>
          <w:szCs w:val="24"/>
          <w:shd w:val="clear" w:color="auto" w:fill="FFFFFF"/>
          <w:lang w:val="ru-RU"/>
        </w:rPr>
        <w:t>уточнение образовательного запроса в ходе факультативных занятий и других курсов по выбору;</w:t>
      </w:r>
    </w:p>
    <w:p w14:paraId="34F8FD42" w14:textId="66706B12" w:rsidR="00A11785" w:rsidRPr="00A11785" w:rsidRDefault="00A11785" w:rsidP="00A11785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групповое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с целью выявления и формирования адекватного принятия решения о выборе профиля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обучения; </w:t>
      </w:r>
    </w:p>
    <w:p w14:paraId="2DFC7E16" w14:textId="0D74AD09" w:rsidR="007C069D" w:rsidRDefault="00A11785" w:rsidP="00A11785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образовательного запроса, соответствующего интересам и способностям, ценностным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ориентирам,</w:t>
      </w:r>
    </w:p>
    <w:p w14:paraId="350AF230" w14:textId="77777777" w:rsidR="00A11785" w:rsidRDefault="00A11785" w:rsidP="00A11785">
      <w:pPr>
        <w:numPr>
          <w:ilvl w:val="0"/>
          <w:numId w:val="2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познание личных возможностей с требованиями, предъявляемыми профессиональной деятельностью через участие в профессиональных пробах.</w:t>
      </w:r>
    </w:p>
    <w:p w14:paraId="5BD813DB" w14:textId="77777777" w:rsidR="00A11785" w:rsidRDefault="00A11785" w:rsidP="00A11785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C46485" w14:textId="77777777" w:rsidR="00302027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2.3.3. На уровне СОО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13E26C49" w14:textId="175F94FE" w:rsid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бучение действиям по самоподготовке и саморазвитию,</w:t>
      </w:r>
    </w:p>
    <w:p w14:paraId="07B804D0" w14:textId="77777777" w:rsid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профессиональных качеств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 xml:space="preserve">избранном виде труда, </w:t>
      </w:r>
    </w:p>
    <w:p w14:paraId="5E4E463A" w14:textId="2ACFFA09" w:rsidR="00A11785" w:rsidRP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коррекция профессиональных планов, оценка готовности к избранной деятельности.</w:t>
      </w:r>
    </w:p>
    <w:p w14:paraId="3135A582" w14:textId="6C2C9908" w:rsidR="00302027" w:rsidRPr="00482B30" w:rsidRDefault="00813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в школе</w:t>
      </w:r>
      <w:r w:rsidR="00C56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21B2984" w14:textId="77777777" w:rsidR="00302027" w:rsidRDefault="00813000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в образовательном процессе школы:</w:t>
      </w:r>
    </w:p>
    <w:p w14:paraId="7D10A8AA" w14:textId="240DBB29" w:rsidR="00882ADD" w:rsidRDefault="00882ADD" w:rsidP="00882ADD">
      <w:pPr>
        <w:pStyle w:val="a3"/>
        <w:numPr>
          <w:ilvl w:val="0"/>
          <w:numId w:val="2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различных видах деятельности уч-ся (познавательной, общественно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полезной, коммуникативной, игровой, производительном труде).</w:t>
      </w:r>
    </w:p>
    <w:p w14:paraId="51611F7D" w14:textId="77777777" w:rsidR="00882ADD" w:rsidRPr="00482B30" w:rsidRDefault="00882ADD" w:rsidP="00882ADD">
      <w:pPr>
        <w:numPr>
          <w:ilvl w:val="0"/>
          <w:numId w:val="2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через единство всех видов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деятельности обучающихся;</w:t>
      </w:r>
    </w:p>
    <w:p w14:paraId="1601CE96" w14:textId="73570CB9" w:rsidR="00882ADD" w:rsidRDefault="00882ADD" w:rsidP="00882ADD">
      <w:pPr>
        <w:numPr>
          <w:ilvl w:val="0"/>
          <w:numId w:val="2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учреждениями среднего и высшего профессионального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 руководителями предприятий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партнеров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(организаций).</w:t>
      </w:r>
    </w:p>
    <w:p w14:paraId="48F74CE5" w14:textId="77777777" w:rsidR="00882ADD" w:rsidRPr="00482B30" w:rsidRDefault="00882ADD" w:rsidP="00882ADD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8D003D" w14:textId="2FF00016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на основном уровне 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>Единой модели профориентации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4F01AC" w14:textId="77777777" w:rsidR="00302027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в форматах:</w:t>
      </w:r>
    </w:p>
    <w:p w14:paraId="53C1DFFC" w14:textId="77777777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71CA66" w14:textId="77777777" w:rsidR="00882ADD" w:rsidRP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39A845" w14:textId="77777777" w:rsidR="00882ADD" w:rsidRDefault="00882ADD" w:rsidP="00882ADD">
      <w:pPr>
        <w:numPr>
          <w:ilvl w:val="0"/>
          <w:numId w:val="27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E15677" w14:textId="77777777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практико-ориентированный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634960" w14:textId="411200F0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родителями/законными представителями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542012" w14:textId="77777777" w:rsidR="00D737F6" w:rsidRPr="00882ADD" w:rsidRDefault="00D737F6" w:rsidP="00D737F6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E29DD1" w14:textId="34045140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обеспечивает школьная служба профориентации. В ее состав входят ответственный за профориентацию в школе, педагоги-навигаторы, классные руководители, педагоги-предметники, библиотекарь, социальный педагог, педагог-психолог, медицинский работник, </w:t>
      </w:r>
      <w:r w:rsidR="00882ADD" w:rsidRPr="00482B30">
        <w:rPr>
          <w:rFonts w:hAnsi="Times New Roman" w:cs="Times New Roman"/>
          <w:color w:val="000000"/>
          <w:sz w:val="24"/>
          <w:szCs w:val="24"/>
          <w:lang w:val="ru-RU"/>
        </w:rPr>
        <w:t>детские общественные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объединения.</w:t>
      </w:r>
    </w:p>
    <w:p w14:paraId="25CD1CCA" w14:textId="265F1561" w:rsidR="00302027" w:rsidRPr="00482B30" w:rsidRDefault="00813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Ответственные за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 в школе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48D63E42" w14:textId="1E516603" w:rsidR="00302027" w:rsidRPr="00D737F6" w:rsidRDefault="00813000" w:rsidP="0083271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Ответственными за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</w:t>
      </w:r>
      <w:r w:rsidR="006A5AF9">
        <w:rPr>
          <w:rFonts w:hAnsi="Times New Roman" w:cs="Times New Roman"/>
          <w:color w:val="000000"/>
          <w:sz w:val="24"/>
          <w:szCs w:val="24"/>
          <w:lang w:val="ru-RU"/>
        </w:rPr>
        <w:t>оы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являются </w:t>
      </w:r>
      <w:r w:rsidRP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заместители директора школы по УВР</w:t>
      </w:r>
      <w:proofErr w:type="gramStart"/>
      <w:r w:rsidRP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A5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proofErr w:type="gramEnd"/>
      <w:r w:rsidR="006A5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</w:t>
      </w:r>
      <w:r w:rsidR="006A5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советник директора по воспитанию.</w:t>
      </w:r>
    </w:p>
    <w:p w14:paraId="5E1F51C0" w14:textId="77777777" w:rsidR="00302027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Функция ответственного за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управление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работой в школе, в том числе:</w:t>
      </w:r>
    </w:p>
    <w:p w14:paraId="51D1D224" w14:textId="328B4F9F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выработка стратегии взаимодействия субъектов, ответственных за педагогическую поддержку самоопределения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школьников с целью согласования и координации их деятельности;</w:t>
      </w:r>
    </w:p>
    <w:p w14:paraId="789BBEC0" w14:textId="2E9C6725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поддержание связей общеобразовательного учреждения с социальными партнерами, влияющими на самоопределение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учащихся основной и старшей школы;</w:t>
      </w:r>
    </w:p>
    <w:p w14:paraId="3F4B5650" w14:textId="6D49D524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планирование работы педагогического коллектива по формированию готовности учащихся к профильному 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в соответствии с концепцией и образовательной программой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учреждения;</w:t>
      </w:r>
    </w:p>
    <w:p w14:paraId="6E60448D" w14:textId="47CB814D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осуществление анализа и коррекции деятельности педагогического коллектива по данному направлению (консультации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учителей-предметников, классных руководителей по организации системы учебно-воспитательной работы,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направленной на самоопределение учащихся: профпросвещение, </w:t>
      </w:r>
      <w:proofErr w:type="spellStart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профконсуль-тирование</w:t>
      </w:r>
      <w:proofErr w:type="spellEnd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профдиагностика</w:t>
      </w:r>
      <w:proofErr w:type="spellEnd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определение индивидуальной образовательной траектории;</w:t>
      </w:r>
    </w:p>
    <w:p w14:paraId="7DF65691" w14:textId="0B3F9BAB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советов, производственных совещаний по проблеме профильного и профессионального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старшеклассников;</w:t>
      </w:r>
    </w:p>
    <w:p w14:paraId="6E63F86D" w14:textId="773B9CFF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летней трудовой практики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школьников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3E6244" w14:textId="4CAAE6E1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одаренных детей в предметных олимпиадах разного уровня;</w:t>
      </w:r>
    </w:p>
    <w:p w14:paraId="2083488B" w14:textId="4DFAD360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повышения квалификации классных руководителей (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, кураторов), учителей-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предметников, школьного психолога по проблеме самоопределения учащихся;</w:t>
      </w:r>
    </w:p>
    <w:p w14:paraId="1C242F71" w14:textId="64BF023C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осуществление контролирующих функций работы классных руководителей (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, кураторов), учителей-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предметников, школьного психолога по проблеме профильного и профессионального самоопределения учащихся;</w:t>
      </w:r>
    </w:p>
    <w:p w14:paraId="333CBF91" w14:textId="50451FC9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занятий учащихся в сети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и профильного обучения;</w:t>
      </w:r>
    </w:p>
    <w:p w14:paraId="3B8FFCA7" w14:textId="054E9FD4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курирование преподавания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курсов в ходе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и профильного обучения.</w:t>
      </w:r>
    </w:p>
    <w:p w14:paraId="0C2BBA2E" w14:textId="77777777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Педагоги-навигаторы</w:t>
      </w:r>
    </w:p>
    <w:p w14:paraId="04924085" w14:textId="77777777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5.1. 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</w:t>
      </w:r>
    </w:p>
    <w:p w14:paraId="79C1DE91" w14:textId="77777777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5.2. 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14:paraId="1D845FFB" w14:textId="3F9740EE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5.3. Педагог-навигатор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должен пройти обучение по специализированной программе </w:t>
      </w:r>
      <w:r w:rsidR="0083271B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общем объеме не менее 36 академических часов. Программа направлена на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совершенствование профессиональных компетенций по формированию осознанности и ГПС у обучающихся 6–11-х классов.</w:t>
      </w:r>
    </w:p>
    <w:p w14:paraId="7A62EB09" w14:textId="77777777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5.4. Педагог-навигатор непосредственно сопровождает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в школе.</w:t>
      </w:r>
    </w:p>
    <w:p w14:paraId="3FDFA3B8" w14:textId="2741DF9F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5.6. Педагог-навигатор формирует списки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участников проекта </w:t>
      </w:r>
      <w:r w:rsidR="000B570C">
        <w:rPr>
          <w:rFonts w:hAnsi="Times New Roman" w:cs="Times New Roman"/>
          <w:color w:val="000000"/>
          <w:sz w:val="24"/>
          <w:szCs w:val="24"/>
          <w:lang w:val="ru-RU"/>
        </w:rPr>
        <w:t xml:space="preserve">Единая модель профориентации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«Билет в будущее», собирает 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 родителей обучающихся для участия в проекте, проводит 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онлайн-уроки, комплексные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онлайн-диагностики и 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консультации, 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сопровождает обучающихся на мероприятия профессионального выбора в регионе, собирает и передает 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документацию.</w:t>
      </w:r>
    </w:p>
    <w:p w14:paraId="01988F9B" w14:textId="1E266960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руководители</w:t>
      </w:r>
    </w:p>
    <w:p w14:paraId="54C9E4E8" w14:textId="59CB6761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.1. Классный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руководитель, опираясь на основную образовательную программу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14:paraId="605F6994" w14:textId="0DA0F6D5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.2. В плане следует отразить разнообразные формы и виды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учениками:</w:t>
      </w:r>
    </w:p>
    <w:p w14:paraId="10F508A3" w14:textId="5C7D6E8B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конкретного класса (группы) 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педагогической поддержки самоопределения учащихся, включающий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разнообразные формы, методы, средства, активизирующие познавательную, творческую активность школьников;</w:t>
      </w:r>
    </w:p>
    <w:p w14:paraId="42063B77" w14:textId="66AADBEA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 групповы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бесед, диспут, конференци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57BBCB" w14:textId="0483DC25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веде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психолого-педагогически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склонностей учащихся (данные наблюдений, анкет, тестов фиксируются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карте ученика);</w:t>
      </w:r>
    </w:p>
    <w:p w14:paraId="540F8597" w14:textId="0E10A352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щь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проектирова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траектори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, моделирова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профильного обучения и профессионального становления, осуществл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собственных достижений, составл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ение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собственн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портфолио;</w:t>
      </w:r>
    </w:p>
    <w:p w14:paraId="1C47A209" w14:textId="0319A482" w:rsidR="00481F1C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организует посещение учащимися дней открытых дверей в вузах и средних профессиональных учебных заведениях;</w:t>
      </w:r>
    </w:p>
    <w:p w14:paraId="75442C2D" w14:textId="1FF6650B" w:rsidR="00481F1C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организует тематические и комплексные экскурсии учащихся на предприятия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партнеров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7B9F43" w14:textId="5180FC74" w:rsidR="008328BA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школьному психологу в проведении анкетирования, учащихся и их родителей по проблеме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самоопределения;</w:t>
      </w:r>
    </w:p>
    <w:p w14:paraId="5D90C7DD" w14:textId="40C44781" w:rsidR="008328BA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собрани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проблеме формирования готовности учащихся к профильному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самоопределению;</w:t>
      </w:r>
    </w:p>
    <w:p w14:paraId="18B89173" w14:textId="4795D674" w:rsidR="008328BA" w:rsidRPr="00481F1C" w:rsidRDefault="00481F1C" w:rsidP="0083271B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встреч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щихся с выпускниками школы — студентами вузов, средних профес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сиональных учебных заведений.</w:t>
      </w:r>
    </w:p>
    <w:p w14:paraId="69010EE2" w14:textId="2D042D2A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Педагоги-предметники</w:t>
      </w:r>
    </w:p>
    <w:p w14:paraId="68A4F01B" w14:textId="55C2AEA9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Педагоги-предметники на уроках и во внеурочное время ведут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направлениям:</w:t>
      </w:r>
    </w:p>
    <w:p w14:paraId="1564EDFE" w14:textId="4FDE549E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уроков,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общетрудовы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 важны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0AF3A5" w14:textId="4EF13794" w:rsidR="000B570C" w:rsidRPr="00482B30" w:rsidRDefault="000B570C" w:rsidP="000B570C">
      <w:pPr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адапт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профильны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 зависимости от профиля класса, особенностей обучающихся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12178C" w14:textId="13E36328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способст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вование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 т. д.;</w:t>
      </w:r>
    </w:p>
    <w:p w14:paraId="2DDD7585" w14:textId="1429F892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знако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мство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миром профессий;</w:t>
      </w:r>
    </w:p>
    <w:p w14:paraId="53BE25CA" w14:textId="034141B7" w:rsidR="000B570C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выявления склонностей и способностей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6CD3E1" w14:textId="77777777" w:rsidR="00FB225C" w:rsidRPr="00482B30" w:rsidRDefault="00FB225C" w:rsidP="00FB225C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BFC8BF" w14:textId="03B0D4F5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Библиотекарь</w:t>
      </w:r>
    </w:p>
    <w:p w14:paraId="18851577" w14:textId="4A599E1B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Библиотекарь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4495340C" w14:textId="0F78BC97" w:rsidR="00302027" w:rsidRPr="00FB225C" w:rsidRDefault="00813000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подб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учителей и обучающихся в помощь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школьника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(по годам обучения) и пособия по </w:t>
      </w:r>
      <w:proofErr w:type="spellStart"/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14:paraId="2AFA8495" w14:textId="4F338E72" w:rsidR="00302027" w:rsidRPr="00482B30" w:rsidRDefault="00813000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изуч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читательски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рекоменд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помогающ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выборе профессии;</w:t>
      </w:r>
    </w:p>
    <w:p w14:paraId="67BD01E6" w14:textId="593D4E4D" w:rsidR="00302027" w:rsidRPr="00482B30" w:rsidRDefault="00813000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книг и читательски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диспут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темы выбора профессии;</w:t>
      </w:r>
    </w:p>
    <w:p w14:paraId="58FEB01E" w14:textId="7E308E66" w:rsidR="00302027" w:rsidRDefault="00813000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нак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обобщ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ение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 систематиз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справочны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потребностях региона в кадрах и другие вспомогательные материалы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о профессиях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и отрасля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экономики для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со школьниками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6DB6A8" w14:textId="77777777" w:rsidR="009A41F8" w:rsidRPr="00482B30" w:rsidRDefault="009A41F8" w:rsidP="009A41F8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3A8EA9" w14:textId="5DB197D4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 педагог</w:t>
      </w:r>
    </w:p>
    <w:p w14:paraId="507FC03C" w14:textId="40BB6776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Социальный педагог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2573563F" w14:textId="7200C89C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способст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у школьников группы риска адекватной самооценки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9E7A8D" w14:textId="376F3D12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риска в процессе их профессионального и жизненного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самоопределения;</w:t>
      </w:r>
    </w:p>
    <w:p w14:paraId="21D05621" w14:textId="5950309F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социальным вопросам;</w:t>
      </w:r>
    </w:p>
    <w:p w14:paraId="0CE0EC69" w14:textId="066A1394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классному руководителю в анализе и оценке социальных факторов, затрудняющих 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школьника.</w:t>
      </w:r>
    </w:p>
    <w:p w14:paraId="5C8E2FEC" w14:textId="62C52432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Педагог-психолог</w:t>
      </w:r>
    </w:p>
    <w:p w14:paraId="55D14F5E" w14:textId="681B21BC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1F6D4FB3" w14:textId="33C24F93" w:rsidR="00C54C87" w:rsidRPr="00482B30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готовности обучающегося к профильному и профессиональному самоопределению путем анкетирования обучающихся и их родителей;</w:t>
      </w:r>
    </w:p>
    <w:p w14:paraId="2DD6122C" w14:textId="0AAF03B6" w:rsidR="00C54C87" w:rsidRPr="00482B30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щь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объективно оценить их интересы и склонности;</w:t>
      </w:r>
    </w:p>
    <w:p w14:paraId="6C3B16C8" w14:textId="12EDD1EB" w:rsidR="00C54C87" w:rsidRPr="00C54C87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 склонност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C54C8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оказания помощи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C54C87">
        <w:rPr>
          <w:rFonts w:hAnsi="Times New Roman" w:cs="Times New Roman"/>
          <w:color w:val="000000"/>
          <w:sz w:val="24"/>
          <w:szCs w:val="24"/>
        </w:rPr>
        <w:t> </w:t>
      </w:r>
      <w:r w:rsidRPr="00C54C87">
        <w:rPr>
          <w:rFonts w:hAnsi="Times New Roman" w:cs="Times New Roman"/>
          <w:color w:val="000000"/>
          <w:sz w:val="24"/>
          <w:szCs w:val="24"/>
          <w:lang w:val="ru-RU"/>
        </w:rPr>
        <w:t>и педагогам;</w:t>
      </w:r>
    </w:p>
    <w:p w14:paraId="1C65F313" w14:textId="2D39BC77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консульт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учетом их возрастных особенностей;</w:t>
      </w:r>
    </w:p>
    <w:p w14:paraId="7B7D45B7" w14:textId="15985F94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едение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тренинговы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профориентации обучающихся;</w:t>
      </w:r>
    </w:p>
    <w:p w14:paraId="2B842B23" w14:textId="03BE4421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психологическо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и педагогов на тему выбора профессии;</w:t>
      </w:r>
    </w:p>
    <w:p w14:paraId="43079058" w14:textId="50EC7619" w:rsidR="00DA664D" w:rsidRPr="00482B30" w:rsidRDefault="00DA664D" w:rsidP="00DA664D">
      <w:pPr>
        <w:numPr>
          <w:ilvl w:val="0"/>
          <w:numId w:val="2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созда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баз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по профессиональной диагностике.</w:t>
      </w:r>
    </w:p>
    <w:p w14:paraId="6FA45942" w14:textId="77193E42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Медицинский работник</w:t>
      </w:r>
    </w:p>
    <w:p w14:paraId="0F012DB8" w14:textId="0C7BC7FD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 работник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78AFBAED" w14:textId="561A698F" w:rsidR="00DA664D" w:rsidRDefault="00DA664D" w:rsidP="00DA664D">
      <w:pPr>
        <w:pStyle w:val="a3"/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физиологических особенностей школьников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3CD6EE" w14:textId="77777777" w:rsidR="00FE7DBB" w:rsidRPr="00482B30" w:rsidRDefault="00FE7DBB" w:rsidP="00FE7DBB">
      <w:pPr>
        <w:numPr>
          <w:ilvl w:val="0"/>
          <w:numId w:val="2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проводит с обучающимися беседы о взаимосвязи успешности профессиональной карьеры и здоровья человека;</w:t>
      </w:r>
    </w:p>
    <w:p w14:paraId="7BB7628F" w14:textId="77777777" w:rsidR="00FE7DBB" w:rsidRPr="00482B30" w:rsidRDefault="00FE7DBB" w:rsidP="00FE7DBB">
      <w:pPr>
        <w:numPr>
          <w:ilvl w:val="0"/>
          <w:numId w:val="23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проводит консультации для обучающихся и их родителей о влиянии той или иной профессии на состояние здоровья человека.</w:t>
      </w:r>
    </w:p>
    <w:p w14:paraId="7B8D6833" w14:textId="67390A11" w:rsidR="00302027" w:rsidRDefault="00813000" w:rsidP="0083271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07263"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Детские общественные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объединения</w:t>
      </w:r>
      <w:r w:rsidR="00D07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12CFFFD" w14:textId="32D84618" w:rsidR="00D07263" w:rsidRPr="00D07263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12.1 </w:t>
      </w:r>
      <w:r w:rsidR="00D0726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>етские общественные объединения</w:t>
      </w:r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: Движение Первых, Орлята России, Юные инспекторы дорожного движения, </w:t>
      </w:r>
      <w:proofErr w:type="spellStart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, Добровольцы (волонтеры), </w:t>
      </w:r>
      <w:proofErr w:type="spellStart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>Экоотряды</w:t>
      </w:r>
      <w:proofErr w:type="spellEnd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способом реализации личностно ориентированного </w:t>
      </w:r>
      <w:r w:rsidR="00107431" w:rsidRPr="00D07263">
        <w:rPr>
          <w:rFonts w:hAnsi="Times New Roman" w:cs="Times New Roman"/>
          <w:color w:val="000000"/>
          <w:sz w:val="24"/>
          <w:szCs w:val="24"/>
          <w:lang w:val="ru-RU"/>
        </w:rPr>
        <w:t>подхода общеобразовательной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 и позволяет обеспечить право ученика на собственный образовательный путь, на индивидуальную траекторию воспитания и социализации личности.</w:t>
      </w:r>
    </w:p>
    <w:p w14:paraId="7FB2ABFD" w14:textId="49B7D8D8" w:rsidR="00302027" w:rsidRPr="00D737F6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 Школьное научное</w:t>
      </w:r>
      <w:r w:rsidRPr="00D737F6">
        <w:rPr>
          <w:rFonts w:hAnsi="Times New Roman" w:cs="Times New Roman"/>
          <w:color w:val="000000"/>
          <w:sz w:val="24"/>
          <w:szCs w:val="24"/>
        </w:rPr>
        <w:t> 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ученическое общество</w:t>
      </w:r>
      <w:r w:rsidR="00FE7DBB" w:rsidRPr="00D737F6">
        <w:rPr>
          <w:rFonts w:hAnsi="Times New Roman" w:cs="Times New Roman"/>
          <w:color w:val="000000"/>
          <w:sz w:val="24"/>
          <w:szCs w:val="24"/>
          <w:lang w:val="ru-RU"/>
        </w:rPr>
        <w:t xml:space="preserve"> занимается:</w:t>
      </w:r>
    </w:p>
    <w:p w14:paraId="4DEFD6F8" w14:textId="7BF7B736" w:rsidR="00302027" w:rsidRPr="00482B30" w:rsidRDefault="00813000" w:rsidP="0083271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и проектной деятельнос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тью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различных областях школьных наук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 xml:space="preserve">, способствующих профессиональному </w:t>
      </w:r>
      <w:proofErr w:type="spellStart"/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самопределению</w:t>
      </w:r>
      <w:proofErr w:type="spellEnd"/>
      <w:r w:rsidR="00FE7DB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92F4D49" w14:textId="77777777" w:rsidR="001E12B8" w:rsidRDefault="00813000" w:rsidP="0083271B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популяризацией науки </w:t>
      </w:r>
      <w:r w:rsidR="001E12B8"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профессиональной деятельности </w:t>
      </w: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среди сверстников посредством организации школьной научно-практической конференции </w:t>
      </w:r>
    </w:p>
    <w:p w14:paraId="54F5612D" w14:textId="4DCA3223" w:rsidR="00302027" w:rsidRPr="00D737F6" w:rsidRDefault="00813000" w:rsidP="001E12B8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 Творческое объединение</w:t>
      </w:r>
      <w:r w:rsidR="001E12B8" w:rsidRPr="00D737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49DE3F2" w14:textId="7969E6AA" w:rsidR="00302027" w:rsidRPr="001E12B8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Творческое объединение объединяет обучающихся, занимающихся различными видами </w:t>
      </w:r>
      <w:r w:rsidR="005E023C" w:rsidRPr="00482B30">
        <w:rPr>
          <w:rFonts w:hAnsi="Times New Roman" w:cs="Times New Roman"/>
          <w:color w:val="000000"/>
          <w:sz w:val="24"/>
          <w:szCs w:val="24"/>
          <w:lang w:val="ru-RU"/>
        </w:rPr>
        <w:t>творчеств</w:t>
      </w:r>
      <w:r w:rsidR="005E023C">
        <w:rPr>
          <w:rFonts w:hAnsi="Times New Roman" w:cs="Times New Roman"/>
          <w:color w:val="000000"/>
          <w:sz w:val="24"/>
          <w:szCs w:val="24"/>
          <w:lang w:val="ru-RU"/>
        </w:rPr>
        <w:t>а,</w:t>
      </w:r>
      <w:r w:rsid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23C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="005E023C"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23C" w:rsidRPr="001E12B8">
        <w:rPr>
          <w:rFonts w:hAnsi="Times New Roman" w:cs="Times New Roman"/>
          <w:color w:val="000000"/>
          <w:sz w:val="24"/>
          <w:szCs w:val="24"/>
          <w:lang w:val="ru-RU"/>
        </w:rPr>
        <w:t>раскрытию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5E023C" w:rsidRPr="001E12B8">
        <w:rPr>
          <w:color w:val="212529"/>
          <w:sz w:val="21"/>
          <w:szCs w:val="21"/>
          <w:shd w:val="clear" w:color="auto" w:fill="FFFFFF"/>
          <w:lang w:val="ru-RU"/>
        </w:rPr>
        <w:t>и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реализ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ации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творческ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ого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потенциал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а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обучающихся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>, освоени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ю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и совершенствовани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ю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профессиональных компетенций с учетом их интересов, склонностей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 и 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>желаний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. </w:t>
      </w:r>
      <w:r w:rsidR="001E12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рамках </w:t>
      </w:r>
      <w:proofErr w:type="spellStart"/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проводит:</w:t>
      </w:r>
    </w:p>
    <w:p w14:paraId="183EAAA3" w14:textId="77777777" w:rsidR="00302027" w:rsidRPr="00482B30" w:rsidRDefault="00813000" w:rsidP="0083271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мастер-классы по различным видам прикладного творчества;</w:t>
      </w:r>
    </w:p>
    <w:p w14:paraId="1C199D7C" w14:textId="77777777" w:rsidR="00302027" w:rsidRDefault="00813000" w:rsidP="0083271B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встречи со специалистами различных профессиональных областей прикладного труда.</w:t>
      </w:r>
    </w:p>
    <w:p w14:paraId="111A648B" w14:textId="4BD891C3" w:rsidR="00A64943" w:rsidRPr="006002F2" w:rsidRDefault="00A64943" w:rsidP="00A64943">
      <w:pPr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002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002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Работа с родителями:</w:t>
      </w:r>
    </w:p>
    <w:p w14:paraId="5DEB7BFE" w14:textId="2C125B63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проведение родительских собраний, (общешк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ольных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, классн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лектории для родителей.</w:t>
      </w:r>
    </w:p>
    <w:p w14:paraId="1D50F090" w14:textId="3DAAE937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педагогов с родителями школьников;</w:t>
      </w:r>
    </w:p>
    <w:p w14:paraId="02088664" w14:textId="4A3CFB34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учащихся;</w:t>
      </w:r>
    </w:p>
    <w:p w14:paraId="1918FD1D" w14:textId="7478E1AE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школьников для выступлений перед учащимися с беседами;</w:t>
      </w:r>
    </w:p>
    <w:p w14:paraId="24C0E0D1" w14:textId="5955DA23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помощь родителей в организации профессиональных проб старшеклассников на предприятиях;</w:t>
      </w:r>
    </w:p>
    <w:p w14:paraId="4B93A749" w14:textId="77E02197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помощь родителей в организации временного трудоустройства учащихся в каникулярное время;</w:t>
      </w:r>
    </w:p>
    <w:p w14:paraId="1A47861F" w14:textId="05AAFF59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избрание родительского комитета школы из представителей родительских комитетов классов, наиболее активных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щихся, готовых в сотрудничестве с учителями оказывать педагогическую поддержку самоопределения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02F2">
        <w:rPr>
          <w:rFonts w:hAnsi="Times New Roman" w:cs="Times New Roman"/>
          <w:color w:val="000000"/>
          <w:sz w:val="24"/>
          <w:szCs w:val="24"/>
          <w:lang w:val="ru-RU"/>
        </w:rPr>
        <w:t>школьников;</w:t>
      </w:r>
    </w:p>
    <w:p w14:paraId="786951CE" w14:textId="7C7BD5D8" w:rsidR="00A64943" w:rsidRPr="006002F2" w:rsidRDefault="006002F2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 xml:space="preserve"> попечительского совета, включающего работников общеобразовательного учебного заведения, 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4943" w:rsidRPr="006002F2">
        <w:rPr>
          <w:rFonts w:hAnsi="Times New Roman" w:cs="Times New Roman"/>
          <w:color w:val="000000"/>
          <w:sz w:val="24"/>
          <w:szCs w:val="24"/>
          <w:lang w:val="ru-RU"/>
        </w:rPr>
        <w:t>учащихся, частных предпринимателей, представителей шефских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4943" w:rsidRPr="006002F2">
        <w:rPr>
          <w:rFonts w:hAnsi="Times New Roman" w:cs="Times New Roman"/>
          <w:color w:val="000000"/>
          <w:sz w:val="24"/>
          <w:szCs w:val="24"/>
          <w:lang w:val="ru-RU"/>
        </w:rPr>
        <w:t>организаций и т.д.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со школьниками.</w:t>
      </w:r>
    </w:p>
    <w:p w14:paraId="1DBB6694" w14:textId="58269CE4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Документация по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работе</w:t>
      </w:r>
    </w:p>
    <w:p w14:paraId="395B0F03" w14:textId="77777777" w:rsidR="00302027" w:rsidRPr="00482B30" w:rsidRDefault="00813000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Основными документами, регулирующими профориентацию обучающихся в образовательной организации, являются:</w:t>
      </w:r>
    </w:p>
    <w:p w14:paraId="755BB85C" w14:textId="77777777" w:rsidR="00302027" w:rsidRPr="00482B30" w:rsidRDefault="00813000" w:rsidP="0083271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14:paraId="5ABC8C32" w14:textId="77777777" w:rsidR="00302027" w:rsidRPr="00482B30" w:rsidRDefault="00813000" w:rsidP="0083271B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ООП НОО, ООО, СОО,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воспитания и календарные планы воспитательной работы по уровням образования.</w:t>
      </w:r>
    </w:p>
    <w:sectPr w:rsidR="00302027" w:rsidRPr="00482B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A2"/>
    <w:multiLevelType w:val="hybridMultilevel"/>
    <w:tmpl w:val="1CB2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3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92B3B"/>
    <w:multiLevelType w:val="hybridMultilevel"/>
    <w:tmpl w:val="58CE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10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1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10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80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6731E"/>
    <w:multiLevelType w:val="hybridMultilevel"/>
    <w:tmpl w:val="327C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2512B"/>
    <w:multiLevelType w:val="hybridMultilevel"/>
    <w:tmpl w:val="3AC2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31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31465"/>
    <w:multiLevelType w:val="hybridMultilevel"/>
    <w:tmpl w:val="48A2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70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273FF"/>
    <w:multiLevelType w:val="hybridMultilevel"/>
    <w:tmpl w:val="B46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23450"/>
    <w:multiLevelType w:val="hybridMultilevel"/>
    <w:tmpl w:val="56EC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44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D6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65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011F4"/>
    <w:multiLevelType w:val="hybridMultilevel"/>
    <w:tmpl w:val="1D84B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98110B2"/>
    <w:multiLevelType w:val="hybridMultilevel"/>
    <w:tmpl w:val="49F8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42965"/>
    <w:multiLevelType w:val="hybridMultilevel"/>
    <w:tmpl w:val="9CF6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E6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743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B32230"/>
    <w:multiLevelType w:val="hybridMultilevel"/>
    <w:tmpl w:val="7E4E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C2A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A26D20"/>
    <w:multiLevelType w:val="hybridMultilevel"/>
    <w:tmpl w:val="8B76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85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F40D66"/>
    <w:multiLevelType w:val="hybridMultilevel"/>
    <w:tmpl w:val="6534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2011D"/>
    <w:multiLevelType w:val="hybridMultilevel"/>
    <w:tmpl w:val="DAA4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35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2647F"/>
    <w:multiLevelType w:val="hybridMultilevel"/>
    <w:tmpl w:val="55C6F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7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15692B"/>
    <w:multiLevelType w:val="hybridMultilevel"/>
    <w:tmpl w:val="BDDC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62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C34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33"/>
  </w:num>
  <w:num w:numId="6">
    <w:abstractNumId w:val="5"/>
  </w:num>
  <w:num w:numId="7">
    <w:abstractNumId w:val="16"/>
  </w:num>
  <w:num w:numId="8">
    <w:abstractNumId w:val="3"/>
  </w:num>
  <w:num w:numId="9">
    <w:abstractNumId w:val="25"/>
  </w:num>
  <w:num w:numId="10">
    <w:abstractNumId w:val="28"/>
  </w:num>
  <w:num w:numId="11">
    <w:abstractNumId w:val="14"/>
  </w:num>
  <w:num w:numId="12">
    <w:abstractNumId w:val="9"/>
  </w:num>
  <w:num w:numId="13">
    <w:abstractNumId w:val="1"/>
  </w:num>
  <w:num w:numId="14">
    <w:abstractNumId w:val="21"/>
  </w:num>
  <w:num w:numId="15">
    <w:abstractNumId w:val="30"/>
  </w:num>
  <w:num w:numId="16">
    <w:abstractNumId w:val="6"/>
  </w:num>
  <w:num w:numId="17">
    <w:abstractNumId w:val="23"/>
  </w:num>
  <w:num w:numId="18">
    <w:abstractNumId w:val="32"/>
  </w:num>
  <w:num w:numId="19">
    <w:abstractNumId w:val="17"/>
  </w:num>
  <w:num w:numId="20">
    <w:abstractNumId w:val="0"/>
  </w:num>
  <w:num w:numId="21">
    <w:abstractNumId w:val="27"/>
  </w:num>
  <w:num w:numId="22">
    <w:abstractNumId w:val="7"/>
  </w:num>
  <w:num w:numId="23">
    <w:abstractNumId w:val="31"/>
  </w:num>
  <w:num w:numId="24">
    <w:abstractNumId w:val="18"/>
  </w:num>
  <w:num w:numId="25">
    <w:abstractNumId w:val="8"/>
  </w:num>
  <w:num w:numId="26">
    <w:abstractNumId w:val="10"/>
  </w:num>
  <w:num w:numId="27">
    <w:abstractNumId w:val="26"/>
  </w:num>
  <w:num w:numId="28">
    <w:abstractNumId w:val="12"/>
  </w:num>
  <w:num w:numId="29">
    <w:abstractNumId w:val="19"/>
  </w:num>
  <w:num w:numId="30">
    <w:abstractNumId w:val="22"/>
  </w:num>
  <w:num w:numId="31">
    <w:abstractNumId w:val="13"/>
  </w:num>
  <w:num w:numId="32">
    <w:abstractNumId w:val="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2AF"/>
    <w:rsid w:val="000B570C"/>
    <w:rsid w:val="00107431"/>
    <w:rsid w:val="001B40A4"/>
    <w:rsid w:val="001E12B8"/>
    <w:rsid w:val="0020248D"/>
    <w:rsid w:val="002D33B1"/>
    <w:rsid w:val="002D3591"/>
    <w:rsid w:val="002D7142"/>
    <w:rsid w:val="003002A9"/>
    <w:rsid w:val="00302027"/>
    <w:rsid w:val="003514A0"/>
    <w:rsid w:val="00363E2D"/>
    <w:rsid w:val="003B6470"/>
    <w:rsid w:val="00481F1C"/>
    <w:rsid w:val="00482B30"/>
    <w:rsid w:val="004C2CA1"/>
    <w:rsid w:val="004F7E17"/>
    <w:rsid w:val="005A05CE"/>
    <w:rsid w:val="005E023C"/>
    <w:rsid w:val="006002F2"/>
    <w:rsid w:val="00653AF6"/>
    <w:rsid w:val="006A5AF9"/>
    <w:rsid w:val="006F38A7"/>
    <w:rsid w:val="00700C20"/>
    <w:rsid w:val="007640A5"/>
    <w:rsid w:val="007C069D"/>
    <w:rsid w:val="007F6697"/>
    <w:rsid w:val="00813000"/>
    <w:rsid w:val="0083271B"/>
    <w:rsid w:val="008328BA"/>
    <w:rsid w:val="00882ADD"/>
    <w:rsid w:val="0088728E"/>
    <w:rsid w:val="009A41F8"/>
    <w:rsid w:val="00A11785"/>
    <w:rsid w:val="00A22992"/>
    <w:rsid w:val="00A64943"/>
    <w:rsid w:val="00B73A5A"/>
    <w:rsid w:val="00BD073B"/>
    <w:rsid w:val="00C54C87"/>
    <w:rsid w:val="00C56975"/>
    <w:rsid w:val="00CA77EA"/>
    <w:rsid w:val="00D07263"/>
    <w:rsid w:val="00D737F6"/>
    <w:rsid w:val="00DA664D"/>
    <w:rsid w:val="00E438A1"/>
    <w:rsid w:val="00EB0206"/>
    <w:rsid w:val="00F01E19"/>
    <w:rsid w:val="00F54622"/>
    <w:rsid w:val="00F65FEB"/>
    <w:rsid w:val="00FB225C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5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77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0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77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0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ученики</cp:lastModifiedBy>
  <cp:revision>4</cp:revision>
  <cp:lastPrinted>2025-09-16T08:46:00Z</cp:lastPrinted>
  <dcterms:created xsi:type="dcterms:W3CDTF">2025-09-16T08:40:00Z</dcterms:created>
  <dcterms:modified xsi:type="dcterms:W3CDTF">2025-09-16T09:00:00Z</dcterms:modified>
</cp:coreProperties>
</file>